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60BD" w14:textId="77777777" w:rsidR="006227F3" w:rsidRPr="006227F3" w:rsidRDefault="006227F3" w:rsidP="006227F3">
      <w:pPr>
        <w:rPr>
          <w:rFonts w:ascii="Times New Roman" w:eastAsia="Calibri" w:hAnsi="Times New Roman" w:cs="Times New Roman"/>
          <w:b/>
          <w:kern w:val="0"/>
          <w:sz w:val="24"/>
          <w:szCs w:val="24"/>
          <w:lang w:val="en-CA"/>
          <w14:ligatures w14:val="none"/>
        </w:rPr>
      </w:pPr>
      <w:r w:rsidRPr="00EC45E0">
        <w:rPr>
          <w:rFonts w:ascii="Times New Roman" w:eastAsia="Calibri" w:hAnsi="Times New Roman" w:cs="Times New Roman"/>
          <w:b/>
          <w:kern w:val="0"/>
          <w:sz w:val="28"/>
          <w:szCs w:val="28"/>
          <w:lang w:val="en-US"/>
          <w14:ligatures w14:val="none"/>
        </w:rPr>
        <w:t>Technical University of Cluj-Napoca, North University Centre of Baia Mare,</w:t>
      </w:r>
      <w:r w:rsidRPr="006227F3">
        <w:rPr>
          <w:rFonts w:ascii="Times New Roman" w:eastAsia="Calibri" w:hAnsi="Times New Roman" w:cs="Times New Roman"/>
          <w:b/>
          <w:kern w:val="0"/>
          <w:sz w:val="28"/>
          <w:szCs w:val="28"/>
          <w:lang w:val="en-US"/>
          <w14:ligatures w14:val="none"/>
        </w:rPr>
        <w:t xml:space="preserve"> </w:t>
      </w:r>
    </w:p>
    <w:p w14:paraId="70511BB5" w14:textId="77777777" w:rsidR="006227F3" w:rsidRPr="006227F3" w:rsidRDefault="006227F3" w:rsidP="006227F3">
      <w:pPr>
        <w:rPr>
          <w:rFonts w:ascii="Times New Roman" w:eastAsia="Calibri" w:hAnsi="Times New Roman" w:cs="Times New Roman"/>
          <w:b/>
          <w:kern w:val="0"/>
          <w:sz w:val="28"/>
          <w:szCs w:val="28"/>
          <w14:ligatures w14:val="none"/>
        </w:rPr>
      </w:pPr>
      <w:r w:rsidRPr="006227F3">
        <w:rPr>
          <w:rFonts w:ascii="Times New Roman" w:eastAsia="Calibri" w:hAnsi="Times New Roman" w:cs="Times New Roman"/>
          <w:b/>
          <w:kern w:val="0"/>
          <w:sz w:val="28"/>
          <w:szCs w:val="28"/>
          <w:lang w:val="en-US"/>
          <w14:ligatures w14:val="none"/>
        </w:rPr>
        <w:t xml:space="preserve">                                                               </w:t>
      </w:r>
      <w:r w:rsidRPr="006227F3">
        <w:rPr>
          <w:rFonts w:ascii="Times New Roman" w:eastAsia="Calibri" w:hAnsi="Times New Roman" w:cs="Times New Roman"/>
          <w:b/>
          <w:kern w:val="0"/>
          <w:sz w:val="28"/>
          <w:szCs w:val="28"/>
          <w14:ligatures w14:val="none"/>
        </w:rPr>
        <w:t>Romania</w:t>
      </w:r>
    </w:p>
    <w:p w14:paraId="2107D541" w14:textId="77777777" w:rsidR="006227F3" w:rsidRPr="006227F3" w:rsidRDefault="006227F3" w:rsidP="006227F3">
      <w:pPr>
        <w:jc w:val="center"/>
        <w:rPr>
          <w:rFonts w:ascii="Times New Roman" w:eastAsia="Calibri" w:hAnsi="Times New Roman" w:cs="Times New Roman"/>
          <w:kern w:val="0"/>
          <w:sz w:val="28"/>
          <w:szCs w:val="28"/>
          <w14:ligatures w14:val="none"/>
        </w:rPr>
      </w:pPr>
      <w:r w:rsidRPr="006227F3">
        <w:rPr>
          <w:rFonts w:ascii="Times New Roman" w:eastAsia="Calibri" w:hAnsi="Times New Roman" w:cs="Times New Roman"/>
          <w:b/>
          <w:kern w:val="0"/>
          <w:sz w:val="28"/>
          <w:szCs w:val="28"/>
          <w:shd w:val="clear" w:color="auto" w:fill="FFFFFF"/>
          <w14:ligatures w14:val="none"/>
        </w:rPr>
        <w:t>Université du Québec en Abitibi-Témiscamingue, Canada</w:t>
      </w:r>
    </w:p>
    <w:p w14:paraId="4A93EEC5" w14:textId="02720287" w:rsidR="006227F3" w:rsidRPr="008F0AF0" w:rsidRDefault="006227F3" w:rsidP="006227F3">
      <w:pPr>
        <w:jc w:val="center"/>
        <w:rPr>
          <w:rFonts w:ascii="Times New Roman" w:eastAsia="Calibri" w:hAnsi="Times New Roman" w:cs="Times New Roman"/>
          <w:b/>
          <w:kern w:val="0"/>
          <w:sz w:val="28"/>
          <w:szCs w:val="28"/>
          <w:shd w:val="clear" w:color="auto" w:fill="FFFFFF"/>
          <w:lang w:val="pt-BR"/>
          <w14:ligatures w14:val="none"/>
        </w:rPr>
      </w:pPr>
      <w:r w:rsidRPr="008F0AF0">
        <w:rPr>
          <w:rFonts w:ascii="Times New Roman" w:eastAsia="Calibri" w:hAnsi="Times New Roman" w:cs="Times New Roman"/>
          <w:b/>
          <w:kern w:val="0"/>
          <w:sz w:val="28"/>
          <w:szCs w:val="28"/>
          <w:shd w:val="clear" w:color="auto" w:fill="FFFFFF"/>
          <w:lang w:val="pt-BR"/>
          <w14:ligatures w14:val="none"/>
        </w:rPr>
        <w:t xml:space="preserve">Centro Universitário Salesiano de São Paulo, </w:t>
      </w:r>
      <w:r w:rsidR="007D19DD" w:rsidRPr="00AA4D05">
        <w:rPr>
          <w:rFonts w:ascii="Times New Roman" w:eastAsia="Calibri" w:hAnsi="Times New Roman" w:cs="Times New Roman"/>
          <w:b/>
          <w:kern w:val="0"/>
          <w:sz w:val="28"/>
          <w:szCs w:val="28"/>
          <w:shd w:val="clear" w:color="auto" w:fill="FFFFFF"/>
          <w:lang w:val="en-US"/>
          <w14:ligatures w14:val="none"/>
        </w:rPr>
        <w:t>Brazil</w:t>
      </w:r>
    </w:p>
    <w:p w14:paraId="283BE597" w14:textId="0F467D7D" w:rsidR="006227F3" w:rsidRPr="00AA4D05" w:rsidRDefault="006227F3" w:rsidP="006227F3">
      <w:pPr>
        <w:jc w:val="center"/>
        <w:rPr>
          <w:rFonts w:ascii="Times New Roman" w:eastAsia="Calibri" w:hAnsi="Times New Roman" w:cs="Times New Roman"/>
          <w:b/>
          <w:kern w:val="0"/>
          <w:sz w:val="28"/>
          <w:szCs w:val="28"/>
          <w:shd w:val="clear" w:color="auto" w:fill="FFFFFF"/>
          <w:lang w:val="en-US"/>
          <w14:ligatures w14:val="none"/>
        </w:rPr>
      </w:pPr>
      <w:proofErr w:type="spellStart"/>
      <w:r w:rsidRPr="00AA4D05">
        <w:rPr>
          <w:rFonts w:ascii="Times New Roman" w:eastAsia="Calibri" w:hAnsi="Times New Roman" w:cs="Times New Roman"/>
          <w:b/>
          <w:kern w:val="0"/>
          <w:sz w:val="28"/>
          <w:szCs w:val="28"/>
          <w:shd w:val="clear" w:color="auto" w:fill="FFFFFF"/>
          <w:lang w:val="en-US"/>
          <w14:ligatures w14:val="none"/>
        </w:rPr>
        <w:t>Faculdade</w:t>
      </w:r>
      <w:proofErr w:type="spellEnd"/>
      <w:r w:rsidRPr="00AA4D05">
        <w:rPr>
          <w:rFonts w:ascii="Times New Roman" w:eastAsia="Calibri" w:hAnsi="Times New Roman" w:cs="Times New Roman"/>
          <w:b/>
          <w:kern w:val="0"/>
          <w:sz w:val="28"/>
          <w:szCs w:val="28"/>
          <w:shd w:val="clear" w:color="auto" w:fill="FFFFFF"/>
          <w:lang w:val="en-US"/>
          <w14:ligatures w14:val="none"/>
        </w:rPr>
        <w:t xml:space="preserve"> </w:t>
      </w:r>
      <w:proofErr w:type="spellStart"/>
      <w:r w:rsidRPr="00AA4D05">
        <w:rPr>
          <w:rFonts w:ascii="Times New Roman" w:eastAsia="Calibri" w:hAnsi="Times New Roman" w:cs="Times New Roman"/>
          <w:b/>
          <w:kern w:val="0"/>
          <w:sz w:val="28"/>
          <w:szCs w:val="28"/>
          <w:shd w:val="clear" w:color="auto" w:fill="FFFFFF"/>
          <w:lang w:val="en-US"/>
          <w14:ligatures w14:val="none"/>
        </w:rPr>
        <w:t>Cásper</w:t>
      </w:r>
      <w:proofErr w:type="spellEnd"/>
      <w:r w:rsidRPr="00AA4D05">
        <w:rPr>
          <w:rFonts w:ascii="Times New Roman" w:eastAsia="Calibri" w:hAnsi="Times New Roman" w:cs="Times New Roman"/>
          <w:b/>
          <w:kern w:val="0"/>
          <w:sz w:val="28"/>
          <w:szCs w:val="28"/>
          <w:shd w:val="clear" w:color="auto" w:fill="FFFFFF"/>
          <w:lang w:val="en-US"/>
          <w14:ligatures w14:val="none"/>
        </w:rPr>
        <w:t xml:space="preserve"> </w:t>
      </w:r>
      <w:proofErr w:type="spellStart"/>
      <w:r w:rsidRPr="00AA4D05">
        <w:rPr>
          <w:rFonts w:ascii="Times New Roman" w:eastAsia="Calibri" w:hAnsi="Times New Roman" w:cs="Times New Roman"/>
          <w:b/>
          <w:kern w:val="0"/>
          <w:sz w:val="28"/>
          <w:szCs w:val="28"/>
          <w:shd w:val="clear" w:color="auto" w:fill="FFFFFF"/>
          <w:lang w:val="en-US"/>
          <w14:ligatures w14:val="none"/>
        </w:rPr>
        <w:t>Líbero</w:t>
      </w:r>
      <w:proofErr w:type="spellEnd"/>
      <w:r w:rsidRPr="00AA4D05">
        <w:rPr>
          <w:rFonts w:ascii="Times New Roman" w:eastAsia="Calibri" w:hAnsi="Times New Roman" w:cs="Times New Roman"/>
          <w:b/>
          <w:kern w:val="0"/>
          <w:sz w:val="28"/>
          <w:szCs w:val="28"/>
          <w:shd w:val="clear" w:color="auto" w:fill="FFFFFF"/>
          <w:lang w:val="en-US"/>
          <w14:ligatures w14:val="none"/>
        </w:rPr>
        <w:t>, Br</w:t>
      </w:r>
      <w:r w:rsidR="007D19DD" w:rsidRPr="00AA4D05">
        <w:rPr>
          <w:rFonts w:ascii="Times New Roman" w:eastAsia="Calibri" w:hAnsi="Times New Roman" w:cs="Times New Roman"/>
          <w:b/>
          <w:kern w:val="0"/>
          <w:sz w:val="28"/>
          <w:szCs w:val="28"/>
          <w:shd w:val="clear" w:color="auto" w:fill="FFFFFF"/>
          <w:lang w:val="en-US"/>
          <w14:ligatures w14:val="none"/>
        </w:rPr>
        <w:t>azil</w:t>
      </w:r>
      <w:r w:rsidRPr="00AA4D05">
        <w:rPr>
          <w:rFonts w:ascii="Times New Roman" w:eastAsia="Calibri" w:hAnsi="Times New Roman" w:cs="Times New Roman"/>
          <w:b/>
          <w:kern w:val="0"/>
          <w:sz w:val="28"/>
          <w:szCs w:val="28"/>
          <w:shd w:val="clear" w:color="auto" w:fill="FFFFFF"/>
          <w:lang w:val="en-US"/>
          <w14:ligatures w14:val="none"/>
        </w:rPr>
        <w:t xml:space="preserve"> </w:t>
      </w:r>
    </w:p>
    <w:p w14:paraId="0398A685" w14:textId="1E48D138" w:rsidR="006227F3" w:rsidRPr="00AA4D05" w:rsidRDefault="006227F3" w:rsidP="006227F3">
      <w:pPr>
        <w:spacing w:after="0" w:line="240" w:lineRule="auto"/>
        <w:jc w:val="center"/>
        <w:rPr>
          <w:rFonts w:ascii="Times New Roman" w:eastAsia="Calibri" w:hAnsi="Times New Roman" w:cs="Times New Roman"/>
          <w:b/>
          <w:kern w:val="0"/>
          <w:sz w:val="28"/>
          <w:szCs w:val="28"/>
          <w:shd w:val="clear" w:color="auto" w:fill="FFFFFF"/>
          <w:lang w:val="en-US"/>
          <w14:ligatures w14:val="none"/>
        </w:rPr>
      </w:pPr>
      <w:proofErr w:type="spellStart"/>
      <w:r w:rsidRPr="00AA4D05">
        <w:rPr>
          <w:rFonts w:ascii="Times New Roman" w:eastAsia="Times New Roman" w:hAnsi="Times New Roman" w:cs="Times New Roman"/>
          <w:b/>
          <w:bCs/>
          <w:kern w:val="36"/>
          <w:sz w:val="28"/>
          <w:szCs w:val="28"/>
          <w:lang w:val="en-US" w:eastAsia="fr-CA"/>
          <w14:ligatures w14:val="none"/>
        </w:rPr>
        <w:t>Universidade</w:t>
      </w:r>
      <w:proofErr w:type="spellEnd"/>
      <w:r w:rsidRPr="00AA4D05">
        <w:rPr>
          <w:rFonts w:ascii="Times New Roman" w:eastAsia="Times New Roman" w:hAnsi="Times New Roman" w:cs="Times New Roman"/>
          <w:b/>
          <w:bCs/>
          <w:kern w:val="36"/>
          <w:sz w:val="28"/>
          <w:szCs w:val="28"/>
          <w:lang w:val="en-US" w:eastAsia="fr-CA"/>
          <w14:ligatures w14:val="none"/>
        </w:rPr>
        <w:t xml:space="preserve"> </w:t>
      </w:r>
      <w:proofErr w:type="spellStart"/>
      <w:r w:rsidRPr="00AA4D05">
        <w:rPr>
          <w:rFonts w:ascii="Times New Roman" w:eastAsia="Times New Roman" w:hAnsi="Times New Roman" w:cs="Times New Roman"/>
          <w:b/>
          <w:bCs/>
          <w:kern w:val="36"/>
          <w:sz w:val="28"/>
          <w:szCs w:val="28"/>
          <w:lang w:val="en-US" w:eastAsia="fr-CA"/>
          <w14:ligatures w14:val="none"/>
        </w:rPr>
        <w:t>Estadual</w:t>
      </w:r>
      <w:proofErr w:type="spellEnd"/>
      <w:r w:rsidRPr="00AA4D05">
        <w:rPr>
          <w:rFonts w:ascii="Times New Roman" w:eastAsia="Times New Roman" w:hAnsi="Times New Roman" w:cs="Times New Roman"/>
          <w:b/>
          <w:bCs/>
          <w:kern w:val="36"/>
          <w:sz w:val="28"/>
          <w:szCs w:val="28"/>
          <w:lang w:val="en-US" w:eastAsia="fr-CA"/>
          <w14:ligatures w14:val="none"/>
        </w:rPr>
        <w:t xml:space="preserve"> de Campinas, </w:t>
      </w:r>
      <w:r w:rsidR="007D19DD" w:rsidRPr="00AA4D05">
        <w:rPr>
          <w:rFonts w:ascii="Times New Roman" w:eastAsia="Calibri" w:hAnsi="Times New Roman" w:cs="Times New Roman"/>
          <w:b/>
          <w:kern w:val="0"/>
          <w:sz w:val="28"/>
          <w:szCs w:val="28"/>
          <w:shd w:val="clear" w:color="auto" w:fill="FFFFFF"/>
          <w:lang w:val="en-US"/>
          <w14:ligatures w14:val="none"/>
        </w:rPr>
        <w:t>Brazil</w:t>
      </w:r>
    </w:p>
    <w:p w14:paraId="6DBEA57D" w14:textId="77777777" w:rsidR="006227F3" w:rsidRPr="00AA4D05" w:rsidRDefault="006227F3" w:rsidP="006227F3">
      <w:pPr>
        <w:spacing w:after="0" w:line="240" w:lineRule="auto"/>
        <w:jc w:val="center"/>
        <w:rPr>
          <w:rFonts w:ascii="Times New Roman" w:eastAsia="Calibri" w:hAnsi="Times New Roman" w:cs="Times New Roman"/>
          <w:b/>
          <w:kern w:val="0"/>
          <w:sz w:val="28"/>
          <w:szCs w:val="28"/>
          <w:shd w:val="clear" w:color="auto" w:fill="FFFFFF"/>
          <w:lang w:val="en-US"/>
          <w14:ligatures w14:val="none"/>
        </w:rPr>
      </w:pPr>
    </w:p>
    <w:p w14:paraId="448CF335" w14:textId="0F4AD4D7" w:rsidR="006227F3" w:rsidRPr="006227F3" w:rsidRDefault="006227F3" w:rsidP="006227F3">
      <w:pPr>
        <w:jc w:val="center"/>
        <w:rPr>
          <w:rFonts w:ascii="Times New Roman" w:eastAsia="Calibri" w:hAnsi="Times New Roman" w:cs="Times New Roman"/>
          <w:kern w:val="0"/>
          <w:sz w:val="28"/>
          <w:szCs w:val="28"/>
          <w:lang w:val="en-US"/>
          <w14:ligatures w14:val="none"/>
        </w:rPr>
      </w:pPr>
      <w:r w:rsidRPr="006227F3">
        <w:rPr>
          <w:rFonts w:ascii="Times New Roman" w:eastAsia="Calibri" w:hAnsi="Times New Roman" w:cs="Times New Roman"/>
          <w:kern w:val="0"/>
          <w:sz w:val="28"/>
          <w:szCs w:val="28"/>
          <w:lang w:val="en-US"/>
          <w14:ligatures w14:val="none"/>
        </w:rPr>
        <w:t xml:space="preserve">invite you to take part in the </w:t>
      </w:r>
      <w:r>
        <w:rPr>
          <w:rFonts w:ascii="Times New Roman" w:eastAsia="Calibri" w:hAnsi="Times New Roman" w:cs="Times New Roman"/>
          <w:kern w:val="0"/>
          <w:sz w:val="28"/>
          <w:szCs w:val="28"/>
          <w:lang w:val="en-US"/>
          <w14:ligatures w14:val="none"/>
        </w:rPr>
        <w:t>4th</w:t>
      </w:r>
      <w:r w:rsidRPr="006227F3">
        <w:rPr>
          <w:rFonts w:ascii="Times New Roman" w:eastAsia="Calibri" w:hAnsi="Times New Roman" w:cs="Times New Roman"/>
          <w:kern w:val="0"/>
          <w:sz w:val="28"/>
          <w:szCs w:val="28"/>
          <w:lang w:val="en-US"/>
          <w14:ligatures w14:val="none"/>
        </w:rPr>
        <w:t xml:space="preserve"> </w:t>
      </w:r>
      <w:proofErr w:type="spellStart"/>
      <w:r w:rsidRPr="006227F3">
        <w:rPr>
          <w:rFonts w:ascii="Times New Roman" w:eastAsia="Calibri" w:hAnsi="Times New Roman" w:cs="Times New Roman"/>
          <w:kern w:val="0"/>
          <w:sz w:val="28"/>
          <w:szCs w:val="28"/>
          <w:lang w:val="en-US"/>
          <w14:ligatures w14:val="none"/>
        </w:rPr>
        <w:t>nternational</w:t>
      </w:r>
      <w:proofErr w:type="spellEnd"/>
      <w:r w:rsidRPr="006227F3">
        <w:rPr>
          <w:rFonts w:ascii="Times New Roman" w:eastAsia="Calibri" w:hAnsi="Times New Roman" w:cs="Times New Roman"/>
          <w:kern w:val="0"/>
          <w:sz w:val="28"/>
          <w:szCs w:val="28"/>
          <w:lang w:val="en-US"/>
          <w14:ligatures w14:val="none"/>
        </w:rPr>
        <w:t xml:space="preserve"> </w:t>
      </w:r>
      <w:proofErr w:type="gramStart"/>
      <w:r w:rsidR="007D19DD">
        <w:rPr>
          <w:rFonts w:ascii="Times New Roman" w:eastAsia="Calibri" w:hAnsi="Times New Roman" w:cs="Times New Roman"/>
          <w:kern w:val="0"/>
          <w:sz w:val="28"/>
          <w:szCs w:val="28"/>
          <w:lang w:val="en-US"/>
          <w14:ligatures w14:val="none"/>
        </w:rPr>
        <w:t>c</w:t>
      </w:r>
      <w:r w:rsidRPr="006227F3">
        <w:rPr>
          <w:rFonts w:ascii="Times New Roman" w:eastAsia="Calibri" w:hAnsi="Times New Roman" w:cs="Times New Roman"/>
          <w:kern w:val="0"/>
          <w:sz w:val="28"/>
          <w:szCs w:val="28"/>
          <w:lang w:val="en-US"/>
          <w14:ligatures w14:val="none"/>
        </w:rPr>
        <w:t>onference</w:t>
      </w:r>
      <w:proofErr w:type="gramEnd"/>
      <w:r w:rsidRPr="006227F3">
        <w:rPr>
          <w:rFonts w:ascii="Times New Roman" w:eastAsia="Calibri" w:hAnsi="Times New Roman" w:cs="Times New Roman"/>
          <w:kern w:val="0"/>
          <w:sz w:val="28"/>
          <w:szCs w:val="28"/>
          <w:lang w:val="en-US"/>
          <w14:ligatures w14:val="none"/>
        </w:rPr>
        <w:t xml:space="preserve"> </w:t>
      </w:r>
    </w:p>
    <w:p w14:paraId="6E5B14DD" w14:textId="77777777" w:rsidR="006227F3" w:rsidRPr="006227F3" w:rsidRDefault="006227F3" w:rsidP="006227F3">
      <w:pPr>
        <w:jc w:val="center"/>
        <w:rPr>
          <w:rFonts w:ascii="Times New Roman" w:eastAsia="Calibri" w:hAnsi="Times New Roman" w:cs="Times New Roman"/>
          <w:kern w:val="0"/>
          <w:sz w:val="28"/>
          <w:szCs w:val="28"/>
          <w:lang w:val="en-US"/>
          <w14:ligatures w14:val="none"/>
        </w:rPr>
      </w:pPr>
      <w:r w:rsidRPr="006227F3">
        <w:rPr>
          <w:rFonts w:ascii="Times New Roman" w:eastAsia="Calibri" w:hAnsi="Times New Roman" w:cs="Times New Roman"/>
          <w:b/>
          <w:bCs/>
          <w:kern w:val="0"/>
          <w:sz w:val="28"/>
          <w:szCs w:val="28"/>
          <w:lang w:val="en-US"/>
          <w14:ligatures w14:val="none"/>
        </w:rPr>
        <w:t>MASS COMMUNICATION IN THE CONTEXT OF CONTEMPORARY FORMS OF PROPAGANDA</w:t>
      </w:r>
      <w:r w:rsidRPr="006227F3">
        <w:rPr>
          <w:rFonts w:ascii="Times New Roman" w:eastAsia="Calibri" w:hAnsi="Times New Roman" w:cs="Times New Roman"/>
          <w:kern w:val="0"/>
          <w:sz w:val="28"/>
          <w:szCs w:val="28"/>
          <w:lang w:val="en-US"/>
          <w14:ligatures w14:val="none"/>
        </w:rPr>
        <w:t xml:space="preserve"> </w:t>
      </w:r>
    </w:p>
    <w:p w14:paraId="373C4F9B" w14:textId="77777777" w:rsidR="006227F3" w:rsidRPr="006227F3" w:rsidRDefault="006227F3" w:rsidP="006227F3">
      <w:pPr>
        <w:spacing w:after="0" w:line="240" w:lineRule="auto"/>
        <w:jc w:val="center"/>
        <w:rPr>
          <w:rFonts w:ascii="Times New Roman" w:eastAsia="Calibri" w:hAnsi="Times New Roman" w:cs="Times New Roman"/>
          <w:kern w:val="0"/>
          <w:sz w:val="28"/>
          <w:szCs w:val="28"/>
          <w:lang w:val="en-US"/>
          <w14:ligatures w14:val="none"/>
        </w:rPr>
      </w:pPr>
      <w:r w:rsidRPr="006227F3">
        <w:rPr>
          <w:rFonts w:ascii="Times New Roman" w:eastAsia="Calibri" w:hAnsi="Times New Roman" w:cs="Times New Roman"/>
          <w:kern w:val="0"/>
          <w:sz w:val="28"/>
          <w:szCs w:val="28"/>
          <w:lang w:val="en-US"/>
          <w14:ligatures w14:val="none"/>
        </w:rPr>
        <w:t>with the theme</w:t>
      </w:r>
    </w:p>
    <w:p w14:paraId="0C663794" w14:textId="77777777" w:rsidR="00A75390" w:rsidRPr="00AA4D05" w:rsidRDefault="00A75390" w:rsidP="00A75390">
      <w:pPr>
        <w:spacing w:after="0"/>
        <w:rPr>
          <w:rFonts w:ascii="Calibri" w:eastAsia="Calibri" w:hAnsi="Calibri" w:cs="Times New Roman"/>
          <w:kern w:val="0"/>
          <w:lang w:val="en-US"/>
          <w14:ligatures w14:val="none"/>
        </w:rPr>
      </w:pPr>
    </w:p>
    <w:p w14:paraId="482CD513" w14:textId="0D407260" w:rsidR="006227F3" w:rsidRPr="006227F3" w:rsidRDefault="00A75390" w:rsidP="00B529D3">
      <w:pPr>
        <w:jc w:val="center"/>
        <w:rPr>
          <w:rFonts w:ascii="Aharoni" w:hAnsi="Aharoni" w:cs="Aharoni"/>
          <w:b/>
          <w:bCs/>
          <w:i/>
          <w:iCs/>
          <w:sz w:val="36"/>
          <w:szCs w:val="36"/>
          <w:lang w:val="en-CA"/>
        </w:rPr>
      </w:pPr>
      <w:r w:rsidRPr="006227F3">
        <w:rPr>
          <w:rFonts w:ascii="Berlin Sans FB Demi" w:eastAsia="Calibri" w:hAnsi="Berlin Sans FB Demi" w:cs="Times New Roman"/>
          <w:b/>
          <w:kern w:val="0"/>
          <w:sz w:val="36"/>
          <w:szCs w:val="36"/>
          <w:lang w:val="en-CA"/>
          <w14:ligatures w14:val="none"/>
        </w:rPr>
        <w:t xml:space="preserve"> </w:t>
      </w:r>
      <w:r w:rsidR="006227F3" w:rsidRPr="006227F3">
        <w:rPr>
          <w:rFonts w:ascii="Aharoni" w:hAnsi="Aharoni" w:cs="Aharoni" w:hint="cs"/>
          <w:b/>
          <w:bCs/>
          <w:i/>
          <w:iCs/>
          <w:sz w:val="36"/>
          <w:szCs w:val="36"/>
          <w:lang w:val="en-CA"/>
        </w:rPr>
        <w:t xml:space="preserve">Ideological discourse and </w:t>
      </w:r>
      <w:r w:rsidR="0056424C">
        <w:rPr>
          <w:rFonts w:ascii="Aharoni" w:hAnsi="Aharoni" w:cs="Aharoni"/>
          <w:b/>
          <w:bCs/>
          <w:i/>
          <w:iCs/>
          <w:sz w:val="36"/>
          <w:szCs w:val="36"/>
          <w:lang w:val="en-CA"/>
        </w:rPr>
        <w:t xml:space="preserve">advertising </w:t>
      </w:r>
      <w:r w:rsidR="006227F3" w:rsidRPr="006227F3">
        <w:rPr>
          <w:rFonts w:ascii="Aharoni" w:hAnsi="Aharoni" w:cs="Aharoni" w:hint="cs"/>
          <w:b/>
          <w:bCs/>
          <w:i/>
          <w:iCs/>
          <w:sz w:val="36"/>
          <w:szCs w:val="36"/>
          <w:lang w:val="en-CA"/>
        </w:rPr>
        <w:t xml:space="preserve">discourse </w:t>
      </w:r>
    </w:p>
    <w:p w14:paraId="7AF711DD" w14:textId="65DA8380" w:rsidR="006227F3" w:rsidRPr="006227F3" w:rsidRDefault="006227F3" w:rsidP="00B529D3">
      <w:pPr>
        <w:jc w:val="center"/>
        <w:rPr>
          <w:rFonts w:ascii="Times New Roman" w:hAnsi="Times New Roman" w:cs="Times New Roman"/>
          <w:b/>
          <w:bCs/>
          <w:sz w:val="36"/>
          <w:szCs w:val="36"/>
          <w:lang w:val="en-CA"/>
        </w:rPr>
      </w:pPr>
      <w:r w:rsidRPr="006227F3">
        <w:rPr>
          <w:rFonts w:ascii="Aharoni" w:hAnsi="Aharoni" w:cs="Aharoni" w:hint="cs"/>
          <w:b/>
          <w:bCs/>
          <w:i/>
          <w:iCs/>
          <w:sz w:val="36"/>
          <w:szCs w:val="36"/>
          <w:lang w:val="en-CA"/>
        </w:rPr>
        <w:t xml:space="preserve">in the media and </w:t>
      </w:r>
      <w:r w:rsidR="007D19DD">
        <w:rPr>
          <w:rFonts w:ascii="Aharoni" w:hAnsi="Aharoni" w:cs="Aharoni"/>
          <w:b/>
          <w:bCs/>
          <w:i/>
          <w:iCs/>
          <w:sz w:val="36"/>
          <w:szCs w:val="36"/>
          <w:lang w:val="en-CA"/>
        </w:rPr>
        <w:t xml:space="preserve">in </w:t>
      </w:r>
      <w:r w:rsidRPr="006227F3">
        <w:rPr>
          <w:rFonts w:ascii="Aharoni" w:hAnsi="Aharoni" w:cs="Aharoni"/>
          <w:b/>
          <w:bCs/>
          <w:i/>
          <w:iCs/>
          <w:sz w:val="36"/>
          <w:szCs w:val="36"/>
          <w:lang w:val="en-CA"/>
        </w:rPr>
        <w:t>universities</w:t>
      </w:r>
    </w:p>
    <w:p w14:paraId="0671C10E" w14:textId="5FA9CC00" w:rsidR="00A75390" w:rsidRPr="00AA4D05" w:rsidRDefault="00967EAF" w:rsidP="00A75390">
      <w:pPr>
        <w:jc w:val="center"/>
        <w:rPr>
          <w:rFonts w:ascii="Times New Roman" w:hAnsi="Times New Roman" w:cs="Times New Roman"/>
          <w:color w:val="000000"/>
          <w:sz w:val="28"/>
          <w:szCs w:val="28"/>
          <w:shd w:val="clear" w:color="auto" w:fill="FFFFFF"/>
          <w:lang w:val="en-US"/>
        </w:rPr>
      </w:pPr>
      <w:r w:rsidRPr="00AA4D05">
        <w:rPr>
          <w:rFonts w:ascii="Times New Roman" w:eastAsia="Calibri" w:hAnsi="Times New Roman" w:cs="Times New Roman"/>
          <w:sz w:val="24"/>
          <w:szCs w:val="24"/>
          <w:lang w:val="en-US"/>
        </w:rPr>
        <w:t>S</w:t>
      </w:r>
      <w:r w:rsidRPr="00AA4D05">
        <w:rPr>
          <w:rFonts w:ascii="Times New Roman" w:hAnsi="Times New Roman" w:cs="Times New Roman"/>
          <w:color w:val="000000"/>
          <w:sz w:val="28"/>
          <w:szCs w:val="28"/>
          <w:shd w:val="clear" w:color="auto" w:fill="FFFFFF"/>
          <w:lang w:val="en-US"/>
        </w:rPr>
        <w:t xml:space="preserve">eptember </w:t>
      </w:r>
      <w:r w:rsidR="00A75390" w:rsidRPr="00AA4D05">
        <w:rPr>
          <w:rFonts w:ascii="Times New Roman" w:hAnsi="Times New Roman" w:cs="Times New Roman"/>
          <w:color w:val="000000"/>
          <w:sz w:val="28"/>
          <w:szCs w:val="28"/>
          <w:shd w:val="clear" w:color="auto" w:fill="FFFFFF"/>
          <w:lang w:val="en-US"/>
        </w:rPr>
        <w:t>6-7</w:t>
      </w:r>
      <w:r w:rsidRPr="00AA4D05">
        <w:rPr>
          <w:rFonts w:ascii="Times New Roman" w:hAnsi="Times New Roman" w:cs="Times New Roman"/>
          <w:color w:val="000000"/>
          <w:sz w:val="28"/>
          <w:szCs w:val="28"/>
          <w:shd w:val="clear" w:color="auto" w:fill="FFFFFF"/>
          <w:lang w:val="en-US"/>
        </w:rPr>
        <w:t xml:space="preserve">, </w:t>
      </w:r>
      <w:proofErr w:type="gramStart"/>
      <w:r w:rsidR="00A75390" w:rsidRPr="00AA4D05">
        <w:rPr>
          <w:rFonts w:ascii="Times New Roman" w:hAnsi="Times New Roman" w:cs="Times New Roman"/>
          <w:color w:val="000000"/>
          <w:sz w:val="28"/>
          <w:szCs w:val="28"/>
          <w:shd w:val="clear" w:color="auto" w:fill="FFFFFF"/>
          <w:lang w:val="en-US"/>
        </w:rPr>
        <w:t>2024</w:t>
      </w:r>
      <w:proofErr w:type="gramEnd"/>
      <w:r w:rsidR="00A75390" w:rsidRPr="00AA4D05">
        <w:rPr>
          <w:rFonts w:ascii="Times New Roman" w:hAnsi="Times New Roman" w:cs="Times New Roman"/>
          <w:color w:val="000000"/>
          <w:sz w:val="28"/>
          <w:szCs w:val="28"/>
          <w:shd w:val="clear" w:color="auto" w:fill="FFFFFF"/>
          <w:lang w:val="en-US"/>
        </w:rPr>
        <w:t xml:space="preserve"> </w:t>
      </w:r>
      <w:r w:rsidRPr="00AA4D05">
        <w:rPr>
          <w:rFonts w:ascii="Times New Roman" w:hAnsi="Times New Roman" w:cs="Times New Roman"/>
          <w:color w:val="000000"/>
          <w:sz w:val="28"/>
          <w:szCs w:val="28"/>
          <w:shd w:val="clear" w:color="auto" w:fill="FFFFFF"/>
          <w:lang w:val="en-US"/>
        </w:rPr>
        <w:t>in</w:t>
      </w:r>
      <w:r w:rsidR="00A75390" w:rsidRPr="00AA4D05">
        <w:rPr>
          <w:rFonts w:ascii="Times New Roman" w:hAnsi="Times New Roman" w:cs="Times New Roman"/>
          <w:color w:val="000000"/>
          <w:sz w:val="28"/>
          <w:szCs w:val="28"/>
          <w:shd w:val="clear" w:color="auto" w:fill="FFFFFF"/>
          <w:lang w:val="en-US"/>
        </w:rPr>
        <w:t xml:space="preserve"> Baia Mare, Romani</w:t>
      </w:r>
      <w:r w:rsidR="002E502B">
        <w:rPr>
          <w:rFonts w:ascii="Times New Roman" w:hAnsi="Times New Roman" w:cs="Times New Roman"/>
          <w:color w:val="000000"/>
          <w:sz w:val="28"/>
          <w:szCs w:val="28"/>
          <w:shd w:val="clear" w:color="auto" w:fill="FFFFFF"/>
          <w:lang w:val="en-US"/>
        </w:rPr>
        <w:t>a</w:t>
      </w:r>
    </w:p>
    <w:p w14:paraId="5F987768" w14:textId="77777777" w:rsidR="00967EAF" w:rsidRPr="00AA4D05" w:rsidRDefault="00967EAF" w:rsidP="00967EAF">
      <w:pPr>
        <w:spacing w:after="0" w:line="240" w:lineRule="auto"/>
        <w:jc w:val="center"/>
        <w:rPr>
          <w:rFonts w:ascii="Times New Roman" w:hAnsi="Times New Roman" w:cs="Times New Roman"/>
          <w:color w:val="000000"/>
          <w:sz w:val="28"/>
          <w:szCs w:val="28"/>
          <w:shd w:val="clear" w:color="auto" w:fill="FFFFFF"/>
          <w:lang w:val="en-US"/>
        </w:rPr>
      </w:pPr>
    </w:p>
    <w:p w14:paraId="3FF05C76" w14:textId="358007EA" w:rsidR="00BF5644" w:rsidRDefault="00967EAF" w:rsidP="00967EAF">
      <w:pPr>
        <w:spacing w:after="0" w:line="256" w:lineRule="auto"/>
        <w:jc w:val="both"/>
        <w:rPr>
          <w:rFonts w:ascii="Times New Roman" w:eastAsia="Calibri" w:hAnsi="Times New Roman" w:cs="Times New Roman"/>
          <w:b/>
          <w:bCs/>
          <w:kern w:val="0"/>
          <w:sz w:val="28"/>
          <w:szCs w:val="28"/>
          <w:lang w:val="en-US"/>
          <w14:ligatures w14:val="none"/>
        </w:rPr>
      </w:pPr>
      <w:r w:rsidRPr="00AA4D05">
        <w:rPr>
          <w:rFonts w:ascii="Times New Roman" w:eastAsia="Calibri" w:hAnsi="Times New Roman" w:cs="Times New Roman"/>
          <w:b/>
          <w:bCs/>
          <w:kern w:val="0"/>
          <w:sz w:val="28"/>
          <w:szCs w:val="28"/>
          <w:lang w:val="en-US"/>
          <w14:ligatures w14:val="none"/>
        </w:rPr>
        <w:t xml:space="preserve">CALL FOR </w:t>
      </w:r>
      <w:r w:rsidR="002E502B">
        <w:rPr>
          <w:rFonts w:ascii="Times New Roman" w:eastAsia="Calibri" w:hAnsi="Times New Roman" w:cs="Times New Roman"/>
          <w:b/>
          <w:bCs/>
          <w:kern w:val="0"/>
          <w:sz w:val="28"/>
          <w:szCs w:val="28"/>
          <w:lang w:val="en-US"/>
          <w14:ligatures w14:val="none"/>
        </w:rPr>
        <w:t>PAPERS</w:t>
      </w:r>
    </w:p>
    <w:p w14:paraId="23AEDD81" w14:textId="77AA5A7A" w:rsidR="00967EAF" w:rsidRPr="00AA4D05" w:rsidRDefault="00126BD0" w:rsidP="00967EAF">
      <w:pPr>
        <w:spacing w:after="0" w:line="276" w:lineRule="auto"/>
        <w:jc w:val="both"/>
        <w:rPr>
          <w:rFonts w:ascii="Times New Roman" w:eastAsia="Calibri" w:hAnsi="Times New Roman" w:cs="Times New Roman"/>
          <w:kern w:val="0"/>
          <w:sz w:val="24"/>
          <w:szCs w:val="24"/>
          <w:lang w:val="en-CA"/>
          <w14:ligatures w14:val="none"/>
        </w:rPr>
      </w:pPr>
      <w:r w:rsidRPr="00967EAF">
        <w:rPr>
          <w:rFonts w:ascii="Times New Roman" w:eastAsia="Calibri" w:hAnsi="Times New Roman" w:cs="Times New Roman"/>
          <w:noProof/>
          <w:kern w:val="0"/>
          <w:sz w:val="24"/>
          <w:szCs w:val="24"/>
          <w:lang w:eastAsia="fr-CA"/>
          <w14:ligatures w14:val="none"/>
        </w:rPr>
        <mc:AlternateContent>
          <mc:Choice Requires="wps">
            <w:drawing>
              <wp:anchor distT="0" distB="0" distL="114300" distR="114300" simplePos="0" relativeHeight="251659264" behindDoc="0" locked="0" layoutInCell="1" allowOverlap="1" wp14:anchorId="39AA5382" wp14:editId="5980ACFE">
                <wp:simplePos x="0" y="0"/>
                <wp:positionH relativeFrom="margin">
                  <wp:posOffset>-9667</wp:posOffset>
                </wp:positionH>
                <wp:positionV relativeFrom="paragraph">
                  <wp:posOffset>155215</wp:posOffset>
                </wp:positionV>
                <wp:extent cx="6335395" cy="1425575"/>
                <wp:effectExtent l="0" t="0" r="27305" b="22225"/>
                <wp:wrapNone/>
                <wp:docPr id="1" name="Text Box 1"/>
                <wp:cNvGraphicFramePr/>
                <a:graphic xmlns:a="http://schemas.openxmlformats.org/drawingml/2006/main">
                  <a:graphicData uri="http://schemas.microsoft.com/office/word/2010/wordprocessingShape">
                    <wps:wsp>
                      <wps:cNvSpPr txBox="1"/>
                      <wps:spPr>
                        <a:xfrm>
                          <a:off x="0" y="0"/>
                          <a:ext cx="6335395" cy="1425575"/>
                        </a:xfrm>
                        <a:prstGeom prst="rect">
                          <a:avLst/>
                        </a:prstGeom>
                        <a:solidFill>
                          <a:srgbClr val="70AD47">
                            <a:lumMod val="40000"/>
                            <a:lumOff val="60000"/>
                          </a:srgbClr>
                        </a:solidFill>
                        <a:ln w="6350">
                          <a:solidFill>
                            <a:prstClr val="black"/>
                          </a:solidFill>
                        </a:ln>
                      </wps:spPr>
                      <wps:txbx>
                        <w:txbxContent>
                          <w:p w14:paraId="3CABB817" w14:textId="0A63BB68" w:rsidR="00967EAF" w:rsidRPr="00F4656C" w:rsidRDefault="00967EAF" w:rsidP="00967EAF">
                            <w:pPr>
                              <w:shd w:val="clear" w:color="auto" w:fill="FFE599" w:themeFill="accent4" w:themeFillTint="66"/>
                              <w:spacing w:after="0"/>
                              <w:jc w:val="both"/>
                              <w:rPr>
                                <w:rFonts w:ascii="Times New Roman" w:eastAsia="Times New Roman" w:hAnsi="Times New Roman" w:cs="Times New Roman"/>
                                <w:sz w:val="24"/>
                                <w:szCs w:val="24"/>
                                <w:lang w:val="en" w:eastAsia="fr-CA"/>
                              </w:rPr>
                            </w:pPr>
                            <w:r w:rsidRPr="00F4656C">
                              <w:rPr>
                                <w:rFonts w:ascii="Times New Roman" w:hAnsi="Times New Roman" w:cs="Times New Roman"/>
                                <w:sz w:val="24"/>
                                <w:szCs w:val="24"/>
                                <w:lang w:val="en-US"/>
                              </w:rPr>
                              <w:t xml:space="preserve">This </w:t>
                            </w:r>
                            <w:r w:rsidR="00BF5644">
                              <w:rPr>
                                <w:rFonts w:ascii="Times New Roman" w:hAnsi="Times New Roman" w:cs="Times New Roman"/>
                                <w:sz w:val="24"/>
                                <w:szCs w:val="24"/>
                                <w:lang w:val="en-US"/>
                              </w:rPr>
                              <w:t>c</w:t>
                            </w:r>
                            <w:r>
                              <w:rPr>
                                <w:rFonts w:ascii="Times New Roman" w:hAnsi="Times New Roman" w:cs="Times New Roman"/>
                                <w:sz w:val="24"/>
                                <w:szCs w:val="24"/>
                                <w:lang w:val="en-US"/>
                              </w:rPr>
                              <w:t xml:space="preserve">onference </w:t>
                            </w:r>
                            <w:r w:rsidRPr="00F4656C">
                              <w:rPr>
                                <w:rFonts w:ascii="Times New Roman" w:hAnsi="Times New Roman" w:cs="Times New Roman"/>
                                <w:sz w:val="24"/>
                                <w:szCs w:val="24"/>
                                <w:lang w:val="en-US"/>
                              </w:rPr>
                              <w:t>intends to encourage the participation of researchers from different fields (</w:t>
                            </w:r>
                            <w:r w:rsidR="00126BD0">
                              <w:rPr>
                                <w:rFonts w:ascii="Times New Roman" w:hAnsi="Times New Roman" w:cs="Times New Roman"/>
                                <w:sz w:val="24"/>
                                <w:szCs w:val="24"/>
                                <w:lang w:val="en-US"/>
                              </w:rPr>
                              <w:t>literature</w:t>
                            </w:r>
                            <w:r w:rsidRPr="00F4656C">
                              <w:rPr>
                                <w:rFonts w:ascii="Times New Roman" w:hAnsi="Times New Roman" w:cs="Times New Roman"/>
                                <w:sz w:val="24"/>
                                <w:szCs w:val="24"/>
                                <w:lang w:val="en-US"/>
                              </w:rPr>
                              <w:t xml:space="preserve">, linguistics, </w:t>
                            </w:r>
                            <w:r>
                              <w:rPr>
                                <w:rFonts w:ascii="Times New Roman" w:hAnsi="Times New Roman" w:cs="Times New Roman"/>
                                <w:sz w:val="24"/>
                                <w:szCs w:val="24"/>
                                <w:lang w:val="en-US"/>
                              </w:rPr>
                              <w:t xml:space="preserve">communication, </w:t>
                            </w:r>
                            <w:r w:rsidRPr="00F4656C">
                              <w:rPr>
                                <w:rFonts w:ascii="Times New Roman" w:hAnsi="Times New Roman" w:cs="Times New Roman"/>
                                <w:sz w:val="24"/>
                                <w:szCs w:val="24"/>
                                <w:lang w:val="en-US"/>
                              </w:rPr>
                              <w:t>discourse analysis, cultural studies, social work, sociology, philosophy, psychology, education, politic</w:t>
                            </w:r>
                            <w:r w:rsidR="00126BD0">
                              <w:rPr>
                                <w:rFonts w:ascii="Times New Roman" w:hAnsi="Times New Roman" w:cs="Times New Roman"/>
                                <w:sz w:val="24"/>
                                <w:szCs w:val="24"/>
                                <w:lang w:val="en-US"/>
                              </w:rPr>
                              <w:t>al sciences</w:t>
                            </w:r>
                            <w:r w:rsidRPr="00F4656C">
                              <w:rPr>
                                <w:rFonts w:ascii="Times New Roman" w:hAnsi="Times New Roman" w:cs="Times New Roman"/>
                                <w:sz w:val="24"/>
                                <w:szCs w:val="24"/>
                                <w:lang w:val="en-US"/>
                              </w:rPr>
                              <w:t xml:space="preserve">, etc.) - coming from Eastern and Western Europe, </w:t>
                            </w:r>
                            <w:r w:rsidR="00126BD0" w:rsidRPr="00F4656C">
                              <w:rPr>
                                <w:rFonts w:ascii="Times New Roman" w:hAnsi="Times New Roman" w:cs="Times New Roman"/>
                                <w:sz w:val="24"/>
                                <w:szCs w:val="24"/>
                                <w:lang w:val="ro-RO"/>
                              </w:rPr>
                              <w:t>Québec</w:t>
                            </w:r>
                            <w:r w:rsidR="00126BD0" w:rsidRPr="00F4656C">
                              <w:rPr>
                                <w:rFonts w:ascii="Times New Roman" w:hAnsi="Times New Roman" w:cs="Times New Roman"/>
                                <w:sz w:val="24"/>
                                <w:szCs w:val="24"/>
                                <w:lang w:val="en-US"/>
                              </w:rPr>
                              <w:t xml:space="preserve"> </w:t>
                            </w:r>
                            <w:r w:rsidR="00126BD0">
                              <w:rPr>
                                <w:rFonts w:ascii="Times New Roman" w:hAnsi="Times New Roman" w:cs="Times New Roman"/>
                                <w:sz w:val="24"/>
                                <w:szCs w:val="24"/>
                                <w:lang w:val="en-US"/>
                              </w:rPr>
                              <w:t xml:space="preserve">and Brazil, </w:t>
                            </w:r>
                            <w:r w:rsidRPr="00F4656C">
                              <w:rPr>
                                <w:rFonts w:ascii="Times New Roman" w:hAnsi="Times New Roman" w:cs="Times New Roman"/>
                                <w:sz w:val="24"/>
                                <w:szCs w:val="24"/>
                                <w:lang w:val="en-US"/>
                              </w:rPr>
                              <w:t>o</w:t>
                            </w:r>
                            <w:r w:rsidR="00126BD0">
                              <w:rPr>
                                <w:rFonts w:ascii="Times New Roman" w:hAnsi="Times New Roman" w:cs="Times New Roman"/>
                                <w:sz w:val="24"/>
                                <w:szCs w:val="24"/>
                                <w:lang w:val="en-US"/>
                              </w:rPr>
                              <w:t>r</w:t>
                            </w:r>
                            <w:r w:rsidRPr="00F4656C">
                              <w:rPr>
                                <w:rFonts w:ascii="Times New Roman" w:hAnsi="Times New Roman" w:cs="Times New Roman"/>
                                <w:sz w:val="24"/>
                                <w:szCs w:val="24"/>
                                <w:lang w:val="en-US"/>
                              </w:rPr>
                              <w:t xml:space="preserve"> other regions of the world</w:t>
                            </w:r>
                            <w:r w:rsidR="00126BD0">
                              <w:rPr>
                                <w:rFonts w:ascii="Times New Roman" w:hAnsi="Times New Roman" w:cs="Times New Roman"/>
                                <w:sz w:val="24"/>
                                <w:szCs w:val="24"/>
                                <w:lang w:val="en-US"/>
                              </w:rPr>
                              <w:t>.</w:t>
                            </w:r>
                            <w:r w:rsidRPr="00F4656C">
                              <w:rPr>
                                <w:rFonts w:ascii="Times New Roman" w:hAnsi="Times New Roman" w:cs="Times New Roman"/>
                                <w:sz w:val="24"/>
                                <w:szCs w:val="24"/>
                                <w:lang w:val="en-US"/>
                              </w:rPr>
                              <w:t xml:space="preserve"> </w:t>
                            </w:r>
                            <w:r w:rsidR="00126BD0" w:rsidRPr="00126BD0">
                              <w:rPr>
                                <w:rFonts w:ascii="Times New Roman" w:eastAsia="Times New Roman" w:hAnsi="Times New Roman" w:cs="Times New Roman"/>
                                <w:sz w:val="24"/>
                                <w:szCs w:val="24"/>
                                <w:shd w:val="clear" w:color="auto" w:fill="FFE599" w:themeFill="accent4" w:themeFillTint="66"/>
                                <w:lang w:val="en-CA" w:bidi="en-US"/>
                              </w:rPr>
                              <w:t xml:space="preserve">This meeting </w:t>
                            </w:r>
                            <w:r w:rsidR="00126BD0" w:rsidRPr="00126BD0">
                              <w:rPr>
                                <w:rFonts w:ascii="Times New Roman" w:hAnsi="Times New Roman" w:cs="Times New Roman"/>
                                <w:sz w:val="24"/>
                                <w:szCs w:val="24"/>
                                <w:shd w:val="clear" w:color="auto" w:fill="FFE599" w:themeFill="accent4" w:themeFillTint="66"/>
                                <w:lang w:val="en-CA"/>
                              </w:rPr>
                              <w:t xml:space="preserve">will </w:t>
                            </w:r>
                            <w:r w:rsidR="00126BD0">
                              <w:rPr>
                                <w:rFonts w:ascii="Times New Roman" w:hAnsi="Times New Roman" w:cs="Times New Roman"/>
                                <w:sz w:val="24"/>
                                <w:szCs w:val="24"/>
                                <w:shd w:val="clear" w:color="auto" w:fill="FFE599" w:themeFill="accent4" w:themeFillTint="66"/>
                                <w:lang w:val="en-CA"/>
                              </w:rPr>
                              <w:t xml:space="preserve">allow us </w:t>
                            </w:r>
                            <w:r w:rsidR="00126BD0" w:rsidRPr="00F4656C">
                              <w:rPr>
                                <w:rFonts w:ascii="Times New Roman" w:hAnsi="Times New Roman" w:cs="Times New Roman"/>
                                <w:sz w:val="24"/>
                                <w:szCs w:val="24"/>
                                <w:lang w:val="en-US"/>
                              </w:rPr>
                              <w:t xml:space="preserve">to reflect </w:t>
                            </w:r>
                            <w:r w:rsidR="007D19DD">
                              <w:rPr>
                                <w:rFonts w:ascii="Times New Roman" w:hAnsi="Times New Roman" w:cs="Times New Roman"/>
                                <w:sz w:val="24"/>
                                <w:szCs w:val="24"/>
                                <w:lang w:val="en-US"/>
                              </w:rPr>
                              <w:t>on</w:t>
                            </w:r>
                            <w:r w:rsidR="007D19DD" w:rsidRPr="00F4656C">
                              <w:rPr>
                                <w:rFonts w:ascii="Times New Roman" w:hAnsi="Times New Roman" w:cs="Times New Roman"/>
                                <w:sz w:val="24"/>
                                <w:szCs w:val="24"/>
                                <w:lang w:val="en-US"/>
                              </w:rPr>
                              <w:t xml:space="preserve"> </w:t>
                            </w:r>
                            <w:r w:rsidR="00126BD0" w:rsidRPr="00F4656C">
                              <w:rPr>
                                <w:rFonts w:ascii="Times New Roman" w:hAnsi="Times New Roman" w:cs="Times New Roman"/>
                                <w:sz w:val="24"/>
                                <w:szCs w:val="24"/>
                                <w:lang w:val="en-US"/>
                              </w:rPr>
                              <w:t>the value of information in our globalized society.</w:t>
                            </w:r>
                            <w:r w:rsidR="00126BD0">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 w:eastAsia="fr-CA"/>
                              </w:rPr>
                              <w:t>O</w:t>
                            </w:r>
                            <w:r w:rsidRPr="00F4656C">
                              <w:rPr>
                                <w:rFonts w:ascii="Times New Roman" w:eastAsia="Times New Roman" w:hAnsi="Times New Roman" w:cs="Times New Roman"/>
                                <w:sz w:val="24"/>
                                <w:szCs w:val="24"/>
                                <w:lang w:val="en" w:eastAsia="fr-CA"/>
                              </w:rPr>
                              <w:t xml:space="preserve">ur intention is to </w:t>
                            </w:r>
                            <w:r w:rsidR="007D19DD">
                              <w:rPr>
                                <w:rFonts w:ascii="Times New Roman" w:eastAsia="Times New Roman" w:hAnsi="Times New Roman" w:cs="Times New Roman"/>
                                <w:sz w:val="24"/>
                                <w:szCs w:val="24"/>
                                <w:lang w:val="en" w:eastAsia="fr-CA"/>
                              </w:rPr>
                              <w:t>examine</w:t>
                            </w:r>
                            <w:r w:rsidR="00126BD0">
                              <w:rPr>
                                <w:rFonts w:ascii="Times New Roman" w:eastAsia="Times New Roman" w:hAnsi="Times New Roman" w:cs="Times New Roman"/>
                                <w:sz w:val="24"/>
                                <w:szCs w:val="24"/>
                                <w:lang w:val="en-US" w:eastAsia="fr-CA"/>
                              </w:rPr>
                              <w:t xml:space="preserve"> </w:t>
                            </w:r>
                            <w:r w:rsidR="00126BD0">
                              <w:rPr>
                                <w:rFonts w:ascii="Times New Roman" w:eastAsia="Times New Roman" w:hAnsi="Times New Roman" w:cs="Times New Roman"/>
                                <w:sz w:val="24"/>
                                <w:szCs w:val="24"/>
                                <w:lang w:val="en" w:eastAsia="fr-CA"/>
                              </w:rPr>
                              <w:t xml:space="preserve">communications </w:t>
                            </w:r>
                            <w:r w:rsidR="00A81CE2">
                              <w:rPr>
                                <w:rFonts w:ascii="Times New Roman" w:eastAsia="Times New Roman" w:hAnsi="Times New Roman" w:cs="Times New Roman"/>
                                <w:sz w:val="24"/>
                                <w:szCs w:val="24"/>
                                <w:lang w:val="en" w:eastAsia="fr-CA"/>
                              </w:rPr>
                              <w:t>from the media</w:t>
                            </w:r>
                            <w:r w:rsidR="00126BD0">
                              <w:rPr>
                                <w:rFonts w:ascii="Times New Roman" w:eastAsia="Times New Roman" w:hAnsi="Times New Roman" w:cs="Times New Roman"/>
                                <w:sz w:val="24"/>
                                <w:szCs w:val="24"/>
                                <w:lang w:val="en" w:eastAsia="fr-CA"/>
                              </w:rPr>
                              <w:t xml:space="preserve"> </w:t>
                            </w:r>
                            <w:r w:rsidR="00A81CE2">
                              <w:rPr>
                                <w:rFonts w:ascii="Times New Roman" w:eastAsia="Times New Roman" w:hAnsi="Times New Roman" w:cs="Times New Roman"/>
                                <w:sz w:val="24"/>
                                <w:szCs w:val="24"/>
                                <w:lang w:val="en" w:eastAsia="fr-CA"/>
                              </w:rPr>
                              <w:t xml:space="preserve">and universities </w:t>
                            </w:r>
                            <w:r w:rsidR="00126BD0">
                              <w:rPr>
                                <w:rFonts w:ascii="Times New Roman" w:eastAsia="Times New Roman" w:hAnsi="Times New Roman" w:cs="Times New Roman"/>
                                <w:sz w:val="24"/>
                                <w:szCs w:val="24"/>
                                <w:lang w:val="en" w:eastAsia="fr-CA"/>
                              </w:rPr>
                              <w:t xml:space="preserve">and </w:t>
                            </w:r>
                            <w:r w:rsidRPr="00F4656C">
                              <w:rPr>
                                <w:rFonts w:ascii="Times New Roman" w:eastAsia="Times New Roman" w:hAnsi="Times New Roman" w:cs="Times New Roman"/>
                                <w:sz w:val="24"/>
                                <w:szCs w:val="24"/>
                                <w:lang w:val="en" w:eastAsia="fr-CA"/>
                              </w:rPr>
                              <w:t xml:space="preserve">together </w:t>
                            </w:r>
                            <w:r w:rsidR="007D19DD">
                              <w:rPr>
                                <w:rFonts w:ascii="Times New Roman" w:eastAsia="Times New Roman" w:hAnsi="Times New Roman" w:cs="Times New Roman"/>
                                <w:sz w:val="24"/>
                                <w:szCs w:val="24"/>
                                <w:lang w:val="en" w:eastAsia="fr-CA"/>
                              </w:rPr>
                              <w:t xml:space="preserve">to </w:t>
                            </w:r>
                            <w:r w:rsidR="007D19DD" w:rsidRPr="00F4656C">
                              <w:rPr>
                                <w:rFonts w:ascii="Times New Roman" w:eastAsia="Times New Roman" w:hAnsi="Times New Roman" w:cs="Times New Roman"/>
                                <w:sz w:val="24"/>
                                <w:szCs w:val="24"/>
                                <w:lang w:val="en" w:eastAsia="fr-CA"/>
                              </w:rPr>
                              <w:t xml:space="preserve">develop </w:t>
                            </w:r>
                            <w:r w:rsidRPr="00F4656C">
                              <w:rPr>
                                <w:rFonts w:ascii="Times New Roman" w:eastAsia="Times New Roman" w:hAnsi="Times New Roman" w:cs="Times New Roman"/>
                                <w:sz w:val="24"/>
                                <w:szCs w:val="24"/>
                                <w:lang w:val="en" w:eastAsia="fr-CA"/>
                              </w:rPr>
                              <w:t>criteria for better understanding</w:t>
                            </w:r>
                            <w:r>
                              <w:rPr>
                                <w:rFonts w:ascii="Times New Roman" w:eastAsia="Times New Roman" w:hAnsi="Times New Roman" w:cs="Times New Roman"/>
                                <w:sz w:val="24"/>
                                <w:szCs w:val="24"/>
                                <w:lang w:val="en" w:eastAsia="fr-CA"/>
                              </w:rPr>
                              <w:t xml:space="preserve"> them </w:t>
                            </w:r>
                            <w:r w:rsidRPr="00F4656C">
                              <w:rPr>
                                <w:rFonts w:ascii="Times New Roman" w:eastAsia="Times New Roman" w:hAnsi="Times New Roman" w:cs="Times New Roman"/>
                                <w:sz w:val="24"/>
                                <w:szCs w:val="24"/>
                                <w:lang w:val="en" w:eastAsia="fr-CA"/>
                              </w:rPr>
                              <w:t xml:space="preserve">and </w:t>
                            </w:r>
                            <w:r w:rsidR="007D19DD">
                              <w:rPr>
                                <w:rFonts w:ascii="Times New Roman" w:eastAsia="Times New Roman" w:hAnsi="Times New Roman" w:cs="Times New Roman"/>
                                <w:sz w:val="24"/>
                                <w:szCs w:val="24"/>
                                <w:lang w:val="en" w:eastAsia="fr-CA"/>
                              </w:rPr>
                              <w:t>forms of</w:t>
                            </w:r>
                            <w:r w:rsidR="00BF5644">
                              <w:rPr>
                                <w:rFonts w:ascii="Times New Roman" w:eastAsia="Times New Roman" w:hAnsi="Times New Roman" w:cs="Times New Roman"/>
                                <w:sz w:val="24"/>
                                <w:szCs w:val="24"/>
                                <w:lang w:val="en" w:eastAsia="fr-CA"/>
                              </w:rPr>
                              <w:t xml:space="preserve"> </w:t>
                            </w:r>
                            <w:r w:rsidRPr="00F4656C">
                              <w:rPr>
                                <w:rFonts w:ascii="Times New Roman" w:eastAsia="Times New Roman" w:hAnsi="Times New Roman" w:cs="Times New Roman"/>
                                <w:sz w:val="24"/>
                                <w:szCs w:val="24"/>
                                <w:lang w:val="en" w:eastAsia="fr-CA"/>
                              </w:rPr>
                              <w:t xml:space="preserve">literacy to orient </w:t>
                            </w:r>
                            <w:r>
                              <w:rPr>
                                <w:rFonts w:ascii="Times New Roman" w:eastAsia="Times New Roman" w:hAnsi="Times New Roman" w:cs="Times New Roman"/>
                                <w:sz w:val="24"/>
                                <w:szCs w:val="24"/>
                                <w:lang w:val="en" w:eastAsia="fr-CA"/>
                              </w:rPr>
                              <w:t>ourselves</w:t>
                            </w:r>
                            <w:r w:rsidR="007914CD">
                              <w:rPr>
                                <w:rFonts w:ascii="Times New Roman" w:eastAsia="Times New Roman" w:hAnsi="Times New Roman" w:cs="Times New Roman"/>
                                <w:sz w:val="24"/>
                                <w:szCs w:val="24"/>
                                <w:lang w:val="en" w:eastAsia="fr-CA"/>
                              </w:rPr>
                              <w:t xml:space="preserve"> </w:t>
                            </w:r>
                            <w:r w:rsidR="007D19DD">
                              <w:rPr>
                                <w:rFonts w:ascii="Times New Roman" w:eastAsia="Times New Roman" w:hAnsi="Times New Roman" w:cs="Times New Roman"/>
                                <w:sz w:val="24"/>
                                <w:szCs w:val="24"/>
                                <w:lang w:val="en" w:eastAsia="fr-CA"/>
                              </w:rPr>
                              <w:t>in</w:t>
                            </w:r>
                            <w:r w:rsidR="007914CD">
                              <w:rPr>
                                <w:rFonts w:ascii="Times New Roman" w:eastAsia="Times New Roman" w:hAnsi="Times New Roman" w:cs="Times New Roman"/>
                                <w:sz w:val="24"/>
                                <w:szCs w:val="24"/>
                                <w:lang w:val="en" w:eastAsia="fr-CA"/>
                              </w:rPr>
                              <w:t xml:space="preserv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A5382" id="_x0000_t202" coordsize="21600,21600" o:spt="202" path="m,l,21600r21600,l21600,xe">
                <v:stroke joinstyle="miter"/>
                <v:path gradientshapeok="t" o:connecttype="rect"/>
              </v:shapetype>
              <v:shape id="Text Box 1" o:spid="_x0000_s1026" type="#_x0000_t202" style="position:absolute;left:0;text-align:left;margin-left:-.75pt;margin-top:12.2pt;width:498.85pt;height:1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" fillcolor="#c5e0b4" strokeweight=".5pt">
                <v:textbox>
                  <w:txbxContent>
                    <w:p w14:paraId="3CABB817" w14:textId="0A63BB68" w:rsidR="00967EAF" w:rsidRPr="00F4656C" w:rsidRDefault="00967EAF" w:rsidP="00967EAF">
                      <w:pPr>
                        <w:shd w:val="clear" w:color="auto" w:fill="FFE599" w:themeFill="accent4" w:themeFillTint="66"/>
                        <w:spacing w:after="0"/>
                        <w:jc w:val="both"/>
                        <w:rPr>
                          <w:rFonts w:ascii="Times New Roman" w:eastAsia="Times New Roman" w:hAnsi="Times New Roman" w:cs="Times New Roman"/>
                          <w:sz w:val="24"/>
                          <w:szCs w:val="24"/>
                          <w:lang w:val="en" w:eastAsia="fr-CA"/>
                        </w:rPr>
                      </w:pPr>
                      <w:r w:rsidRPr="00F4656C">
                        <w:rPr>
                          <w:rFonts w:ascii="Times New Roman" w:hAnsi="Times New Roman" w:cs="Times New Roman"/>
                          <w:sz w:val="24"/>
                          <w:szCs w:val="24"/>
                          <w:lang w:val="en-US"/>
                        </w:rPr>
                        <w:t xml:space="preserve">This </w:t>
                      </w:r>
                      <w:r w:rsidR="00BF5644">
                        <w:rPr>
                          <w:rFonts w:ascii="Times New Roman" w:hAnsi="Times New Roman" w:cs="Times New Roman"/>
                          <w:sz w:val="24"/>
                          <w:szCs w:val="24"/>
                          <w:lang w:val="en-US"/>
                        </w:rPr>
                        <w:t>c</w:t>
                      </w:r>
                      <w:r>
                        <w:rPr>
                          <w:rFonts w:ascii="Times New Roman" w:hAnsi="Times New Roman" w:cs="Times New Roman"/>
                          <w:sz w:val="24"/>
                          <w:szCs w:val="24"/>
                          <w:lang w:val="en-US"/>
                        </w:rPr>
                        <w:t xml:space="preserve">onference </w:t>
                      </w:r>
                      <w:r w:rsidRPr="00F4656C">
                        <w:rPr>
                          <w:rFonts w:ascii="Times New Roman" w:hAnsi="Times New Roman" w:cs="Times New Roman"/>
                          <w:sz w:val="24"/>
                          <w:szCs w:val="24"/>
                          <w:lang w:val="en-US"/>
                        </w:rPr>
                        <w:t>intends to encourage the participation of researchers from different fields (</w:t>
                      </w:r>
                      <w:r w:rsidR="00126BD0">
                        <w:rPr>
                          <w:rFonts w:ascii="Times New Roman" w:hAnsi="Times New Roman" w:cs="Times New Roman"/>
                          <w:sz w:val="24"/>
                          <w:szCs w:val="24"/>
                          <w:lang w:val="en-US"/>
                        </w:rPr>
                        <w:t>literature</w:t>
                      </w:r>
                      <w:r w:rsidRPr="00F4656C">
                        <w:rPr>
                          <w:rFonts w:ascii="Times New Roman" w:hAnsi="Times New Roman" w:cs="Times New Roman"/>
                          <w:sz w:val="24"/>
                          <w:szCs w:val="24"/>
                          <w:lang w:val="en-US"/>
                        </w:rPr>
                        <w:t xml:space="preserve">, linguistics, </w:t>
                      </w:r>
                      <w:r>
                        <w:rPr>
                          <w:rFonts w:ascii="Times New Roman" w:hAnsi="Times New Roman" w:cs="Times New Roman"/>
                          <w:sz w:val="24"/>
                          <w:szCs w:val="24"/>
                          <w:lang w:val="en-US"/>
                        </w:rPr>
                        <w:t xml:space="preserve">communication, </w:t>
                      </w:r>
                      <w:r w:rsidRPr="00F4656C">
                        <w:rPr>
                          <w:rFonts w:ascii="Times New Roman" w:hAnsi="Times New Roman" w:cs="Times New Roman"/>
                          <w:sz w:val="24"/>
                          <w:szCs w:val="24"/>
                          <w:lang w:val="en-US"/>
                        </w:rPr>
                        <w:t>discourse analysis, cultural studies, social work, sociology, philosophy, psychology, education, politic</w:t>
                      </w:r>
                      <w:r w:rsidR="00126BD0">
                        <w:rPr>
                          <w:rFonts w:ascii="Times New Roman" w:hAnsi="Times New Roman" w:cs="Times New Roman"/>
                          <w:sz w:val="24"/>
                          <w:szCs w:val="24"/>
                          <w:lang w:val="en-US"/>
                        </w:rPr>
                        <w:t>al sciences</w:t>
                      </w:r>
                      <w:r w:rsidRPr="00F4656C">
                        <w:rPr>
                          <w:rFonts w:ascii="Times New Roman" w:hAnsi="Times New Roman" w:cs="Times New Roman"/>
                          <w:sz w:val="24"/>
                          <w:szCs w:val="24"/>
                          <w:lang w:val="en-US"/>
                        </w:rPr>
                        <w:t xml:space="preserve">, etc.) - coming from Eastern and Western Europe, </w:t>
                      </w:r>
                      <w:r w:rsidR="00126BD0" w:rsidRPr="00F4656C">
                        <w:rPr>
                          <w:rFonts w:ascii="Times New Roman" w:hAnsi="Times New Roman" w:cs="Times New Roman"/>
                          <w:sz w:val="24"/>
                          <w:szCs w:val="24"/>
                          <w:lang w:val="ro-RO"/>
                        </w:rPr>
                        <w:t>Québec</w:t>
                      </w:r>
                      <w:r w:rsidR="00126BD0" w:rsidRPr="00F4656C">
                        <w:rPr>
                          <w:rFonts w:ascii="Times New Roman" w:hAnsi="Times New Roman" w:cs="Times New Roman"/>
                          <w:sz w:val="24"/>
                          <w:szCs w:val="24"/>
                          <w:lang w:val="en-US"/>
                        </w:rPr>
                        <w:t xml:space="preserve"> </w:t>
                      </w:r>
                      <w:r w:rsidR="00126BD0">
                        <w:rPr>
                          <w:rFonts w:ascii="Times New Roman" w:hAnsi="Times New Roman" w:cs="Times New Roman"/>
                          <w:sz w:val="24"/>
                          <w:szCs w:val="24"/>
                          <w:lang w:val="en-US"/>
                        </w:rPr>
                        <w:t xml:space="preserve">and Brazil, </w:t>
                      </w:r>
                      <w:r w:rsidRPr="00F4656C">
                        <w:rPr>
                          <w:rFonts w:ascii="Times New Roman" w:hAnsi="Times New Roman" w:cs="Times New Roman"/>
                          <w:sz w:val="24"/>
                          <w:szCs w:val="24"/>
                          <w:lang w:val="en-US"/>
                        </w:rPr>
                        <w:t>o</w:t>
                      </w:r>
                      <w:r w:rsidR="00126BD0">
                        <w:rPr>
                          <w:rFonts w:ascii="Times New Roman" w:hAnsi="Times New Roman" w:cs="Times New Roman"/>
                          <w:sz w:val="24"/>
                          <w:szCs w:val="24"/>
                          <w:lang w:val="en-US"/>
                        </w:rPr>
                        <w:t>r</w:t>
                      </w:r>
                      <w:r w:rsidRPr="00F4656C">
                        <w:rPr>
                          <w:rFonts w:ascii="Times New Roman" w:hAnsi="Times New Roman" w:cs="Times New Roman"/>
                          <w:sz w:val="24"/>
                          <w:szCs w:val="24"/>
                          <w:lang w:val="en-US"/>
                        </w:rPr>
                        <w:t xml:space="preserve"> other regions of the world</w:t>
                      </w:r>
                      <w:r w:rsidR="00126BD0">
                        <w:rPr>
                          <w:rFonts w:ascii="Times New Roman" w:hAnsi="Times New Roman" w:cs="Times New Roman"/>
                          <w:sz w:val="24"/>
                          <w:szCs w:val="24"/>
                          <w:lang w:val="en-US"/>
                        </w:rPr>
                        <w:t>.</w:t>
                      </w:r>
                      <w:r w:rsidRPr="00F4656C">
                        <w:rPr>
                          <w:rFonts w:ascii="Times New Roman" w:hAnsi="Times New Roman" w:cs="Times New Roman"/>
                          <w:sz w:val="24"/>
                          <w:szCs w:val="24"/>
                          <w:lang w:val="en-US"/>
                        </w:rPr>
                        <w:t xml:space="preserve"> </w:t>
                      </w:r>
                      <w:r w:rsidR="00126BD0" w:rsidRPr="00126BD0">
                        <w:rPr>
                          <w:rFonts w:ascii="Times New Roman" w:eastAsia="Times New Roman" w:hAnsi="Times New Roman" w:cs="Times New Roman"/>
                          <w:sz w:val="24"/>
                          <w:szCs w:val="24"/>
                          <w:shd w:val="clear" w:color="auto" w:fill="FFE599" w:themeFill="accent4" w:themeFillTint="66"/>
                          <w:lang w:val="en-CA" w:bidi="en-US"/>
                        </w:rPr>
                        <w:t xml:space="preserve">This meeting </w:t>
                      </w:r>
                      <w:r w:rsidR="00126BD0" w:rsidRPr="00126BD0">
                        <w:rPr>
                          <w:rFonts w:ascii="Times New Roman" w:hAnsi="Times New Roman" w:cs="Times New Roman"/>
                          <w:sz w:val="24"/>
                          <w:szCs w:val="24"/>
                          <w:shd w:val="clear" w:color="auto" w:fill="FFE599" w:themeFill="accent4" w:themeFillTint="66"/>
                          <w:lang w:val="en-CA"/>
                        </w:rPr>
                        <w:t xml:space="preserve">will </w:t>
                      </w:r>
                      <w:r w:rsidR="00126BD0">
                        <w:rPr>
                          <w:rFonts w:ascii="Times New Roman" w:hAnsi="Times New Roman" w:cs="Times New Roman"/>
                          <w:sz w:val="24"/>
                          <w:szCs w:val="24"/>
                          <w:shd w:val="clear" w:color="auto" w:fill="FFE599" w:themeFill="accent4" w:themeFillTint="66"/>
                          <w:lang w:val="en-CA"/>
                        </w:rPr>
                        <w:t xml:space="preserve">allow us </w:t>
                      </w:r>
                      <w:r w:rsidR="00126BD0" w:rsidRPr="00F4656C">
                        <w:rPr>
                          <w:rFonts w:ascii="Times New Roman" w:hAnsi="Times New Roman" w:cs="Times New Roman"/>
                          <w:sz w:val="24"/>
                          <w:szCs w:val="24"/>
                          <w:lang w:val="en-US"/>
                        </w:rPr>
                        <w:t xml:space="preserve">to reflect </w:t>
                      </w:r>
                      <w:r w:rsidR="007D19DD">
                        <w:rPr>
                          <w:rFonts w:ascii="Times New Roman" w:hAnsi="Times New Roman" w:cs="Times New Roman"/>
                          <w:sz w:val="24"/>
                          <w:szCs w:val="24"/>
                          <w:lang w:val="en-US"/>
                        </w:rPr>
                        <w:t>on</w:t>
                      </w:r>
                      <w:r w:rsidR="007D19DD" w:rsidRPr="00F4656C">
                        <w:rPr>
                          <w:rFonts w:ascii="Times New Roman" w:hAnsi="Times New Roman" w:cs="Times New Roman"/>
                          <w:sz w:val="24"/>
                          <w:szCs w:val="24"/>
                          <w:lang w:val="en-US"/>
                        </w:rPr>
                        <w:t xml:space="preserve"> </w:t>
                      </w:r>
                      <w:r w:rsidR="00126BD0" w:rsidRPr="00F4656C">
                        <w:rPr>
                          <w:rFonts w:ascii="Times New Roman" w:hAnsi="Times New Roman" w:cs="Times New Roman"/>
                          <w:sz w:val="24"/>
                          <w:szCs w:val="24"/>
                          <w:lang w:val="en-US"/>
                        </w:rPr>
                        <w:t>the value of information in our globalized society.</w:t>
                      </w:r>
                      <w:r w:rsidR="00126BD0">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 w:eastAsia="fr-CA"/>
                        </w:rPr>
                        <w:t>O</w:t>
                      </w:r>
                      <w:r w:rsidRPr="00F4656C">
                        <w:rPr>
                          <w:rFonts w:ascii="Times New Roman" w:eastAsia="Times New Roman" w:hAnsi="Times New Roman" w:cs="Times New Roman"/>
                          <w:sz w:val="24"/>
                          <w:szCs w:val="24"/>
                          <w:lang w:val="en" w:eastAsia="fr-CA"/>
                        </w:rPr>
                        <w:t xml:space="preserve">ur intention is to </w:t>
                      </w:r>
                      <w:r w:rsidR="007D19DD">
                        <w:rPr>
                          <w:rFonts w:ascii="Times New Roman" w:eastAsia="Times New Roman" w:hAnsi="Times New Roman" w:cs="Times New Roman"/>
                          <w:sz w:val="24"/>
                          <w:szCs w:val="24"/>
                          <w:lang w:val="en" w:eastAsia="fr-CA"/>
                        </w:rPr>
                        <w:t>examine</w:t>
                      </w:r>
                      <w:r w:rsidR="00126BD0">
                        <w:rPr>
                          <w:rFonts w:ascii="Times New Roman" w:eastAsia="Times New Roman" w:hAnsi="Times New Roman" w:cs="Times New Roman"/>
                          <w:sz w:val="24"/>
                          <w:szCs w:val="24"/>
                          <w:lang w:val="en-US" w:eastAsia="fr-CA"/>
                        </w:rPr>
                        <w:t xml:space="preserve"> </w:t>
                      </w:r>
                      <w:r w:rsidR="00126BD0">
                        <w:rPr>
                          <w:rFonts w:ascii="Times New Roman" w:eastAsia="Times New Roman" w:hAnsi="Times New Roman" w:cs="Times New Roman"/>
                          <w:sz w:val="24"/>
                          <w:szCs w:val="24"/>
                          <w:lang w:val="en" w:eastAsia="fr-CA"/>
                        </w:rPr>
                        <w:t xml:space="preserve">communications </w:t>
                      </w:r>
                      <w:r w:rsidR="00A81CE2">
                        <w:rPr>
                          <w:rFonts w:ascii="Times New Roman" w:eastAsia="Times New Roman" w:hAnsi="Times New Roman" w:cs="Times New Roman"/>
                          <w:sz w:val="24"/>
                          <w:szCs w:val="24"/>
                          <w:lang w:val="en" w:eastAsia="fr-CA"/>
                        </w:rPr>
                        <w:t>from the media</w:t>
                      </w:r>
                      <w:r w:rsidR="00126BD0">
                        <w:rPr>
                          <w:rFonts w:ascii="Times New Roman" w:eastAsia="Times New Roman" w:hAnsi="Times New Roman" w:cs="Times New Roman"/>
                          <w:sz w:val="24"/>
                          <w:szCs w:val="24"/>
                          <w:lang w:val="en" w:eastAsia="fr-CA"/>
                        </w:rPr>
                        <w:t xml:space="preserve"> </w:t>
                      </w:r>
                      <w:r w:rsidR="00A81CE2">
                        <w:rPr>
                          <w:rFonts w:ascii="Times New Roman" w:eastAsia="Times New Roman" w:hAnsi="Times New Roman" w:cs="Times New Roman"/>
                          <w:sz w:val="24"/>
                          <w:szCs w:val="24"/>
                          <w:lang w:val="en" w:eastAsia="fr-CA"/>
                        </w:rPr>
                        <w:t xml:space="preserve">and universities </w:t>
                      </w:r>
                      <w:r w:rsidR="00126BD0">
                        <w:rPr>
                          <w:rFonts w:ascii="Times New Roman" w:eastAsia="Times New Roman" w:hAnsi="Times New Roman" w:cs="Times New Roman"/>
                          <w:sz w:val="24"/>
                          <w:szCs w:val="24"/>
                          <w:lang w:val="en" w:eastAsia="fr-CA"/>
                        </w:rPr>
                        <w:t xml:space="preserve">and </w:t>
                      </w:r>
                      <w:r w:rsidRPr="00F4656C">
                        <w:rPr>
                          <w:rFonts w:ascii="Times New Roman" w:eastAsia="Times New Roman" w:hAnsi="Times New Roman" w:cs="Times New Roman"/>
                          <w:sz w:val="24"/>
                          <w:szCs w:val="24"/>
                          <w:lang w:val="en" w:eastAsia="fr-CA"/>
                        </w:rPr>
                        <w:t xml:space="preserve">together </w:t>
                      </w:r>
                      <w:r w:rsidR="007D19DD">
                        <w:rPr>
                          <w:rFonts w:ascii="Times New Roman" w:eastAsia="Times New Roman" w:hAnsi="Times New Roman" w:cs="Times New Roman"/>
                          <w:sz w:val="24"/>
                          <w:szCs w:val="24"/>
                          <w:lang w:val="en" w:eastAsia="fr-CA"/>
                        </w:rPr>
                        <w:t xml:space="preserve">to </w:t>
                      </w:r>
                      <w:r w:rsidR="007D19DD" w:rsidRPr="00F4656C">
                        <w:rPr>
                          <w:rFonts w:ascii="Times New Roman" w:eastAsia="Times New Roman" w:hAnsi="Times New Roman" w:cs="Times New Roman"/>
                          <w:sz w:val="24"/>
                          <w:szCs w:val="24"/>
                          <w:lang w:val="en" w:eastAsia="fr-CA"/>
                        </w:rPr>
                        <w:t xml:space="preserve">develop </w:t>
                      </w:r>
                      <w:r w:rsidRPr="00F4656C">
                        <w:rPr>
                          <w:rFonts w:ascii="Times New Roman" w:eastAsia="Times New Roman" w:hAnsi="Times New Roman" w:cs="Times New Roman"/>
                          <w:sz w:val="24"/>
                          <w:szCs w:val="24"/>
                          <w:lang w:val="en" w:eastAsia="fr-CA"/>
                        </w:rPr>
                        <w:t>criteria for better understanding</w:t>
                      </w:r>
                      <w:r>
                        <w:rPr>
                          <w:rFonts w:ascii="Times New Roman" w:eastAsia="Times New Roman" w:hAnsi="Times New Roman" w:cs="Times New Roman"/>
                          <w:sz w:val="24"/>
                          <w:szCs w:val="24"/>
                          <w:lang w:val="en" w:eastAsia="fr-CA"/>
                        </w:rPr>
                        <w:t xml:space="preserve"> them </w:t>
                      </w:r>
                      <w:r w:rsidRPr="00F4656C">
                        <w:rPr>
                          <w:rFonts w:ascii="Times New Roman" w:eastAsia="Times New Roman" w:hAnsi="Times New Roman" w:cs="Times New Roman"/>
                          <w:sz w:val="24"/>
                          <w:szCs w:val="24"/>
                          <w:lang w:val="en" w:eastAsia="fr-CA"/>
                        </w:rPr>
                        <w:t xml:space="preserve">and </w:t>
                      </w:r>
                      <w:r w:rsidR="007D19DD">
                        <w:rPr>
                          <w:rFonts w:ascii="Times New Roman" w:eastAsia="Times New Roman" w:hAnsi="Times New Roman" w:cs="Times New Roman"/>
                          <w:sz w:val="24"/>
                          <w:szCs w:val="24"/>
                          <w:lang w:val="en" w:eastAsia="fr-CA"/>
                        </w:rPr>
                        <w:t>forms of</w:t>
                      </w:r>
                      <w:r w:rsidR="00BF5644">
                        <w:rPr>
                          <w:rFonts w:ascii="Times New Roman" w:eastAsia="Times New Roman" w:hAnsi="Times New Roman" w:cs="Times New Roman"/>
                          <w:sz w:val="24"/>
                          <w:szCs w:val="24"/>
                          <w:lang w:val="en" w:eastAsia="fr-CA"/>
                        </w:rPr>
                        <w:t xml:space="preserve"> </w:t>
                      </w:r>
                      <w:r w:rsidRPr="00F4656C">
                        <w:rPr>
                          <w:rFonts w:ascii="Times New Roman" w:eastAsia="Times New Roman" w:hAnsi="Times New Roman" w:cs="Times New Roman"/>
                          <w:sz w:val="24"/>
                          <w:szCs w:val="24"/>
                          <w:lang w:val="en" w:eastAsia="fr-CA"/>
                        </w:rPr>
                        <w:t xml:space="preserve">literacy to orient </w:t>
                      </w:r>
                      <w:r>
                        <w:rPr>
                          <w:rFonts w:ascii="Times New Roman" w:eastAsia="Times New Roman" w:hAnsi="Times New Roman" w:cs="Times New Roman"/>
                          <w:sz w:val="24"/>
                          <w:szCs w:val="24"/>
                          <w:lang w:val="en" w:eastAsia="fr-CA"/>
                        </w:rPr>
                        <w:t>ourselves</w:t>
                      </w:r>
                      <w:r w:rsidR="007914CD">
                        <w:rPr>
                          <w:rFonts w:ascii="Times New Roman" w:eastAsia="Times New Roman" w:hAnsi="Times New Roman" w:cs="Times New Roman"/>
                          <w:sz w:val="24"/>
                          <w:szCs w:val="24"/>
                          <w:lang w:val="en" w:eastAsia="fr-CA"/>
                        </w:rPr>
                        <w:t xml:space="preserve"> </w:t>
                      </w:r>
                      <w:r w:rsidR="007D19DD">
                        <w:rPr>
                          <w:rFonts w:ascii="Times New Roman" w:eastAsia="Times New Roman" w:hAnsi="Times New Roman" w:cs="Times New Roman"/>
                          <w:sz w:val="24"/>
                          <w:szCs w:val="24"/>
                          <w:lang w:val="en" w:eastAsia="fr-CA"/>
                        </w:rPr>
                        <w:t>in</w:t>
                      </w:r>
                      <w:r w:rsidR="007914CD">
                        <w:rPr>
                          <w:rFonts w:ascii="Times New Roman" w:eastAsia="Times New Roman" w:hAnsi="Times New Roman" w:cs="Times New Roman"/>
                          <w:sz w:val="24"/>
                          <w:szCs w:val="24"/>
                          <w:lang w:val="en" w:eastAsia="fr-CA"/>
                        </w:rPr>
                        <w:t xml:space="preserve"> them. </w:t>
                      </w:r>
                    </w:p>
                  </w:txbxContent>
                </v:textbox>
                <w10:wrap anchorx="margin"/>
              </v:shape>
            </w:pict>
          </mc:Fallback>
        </mc:AlternateContent>
      </w:r>
    </w:p>
    <w:p w14:paraId="06746B7E" w14:textId="5C9FC08A" w:rsidR="00967EAF" w:rsidRPr="00AA4D05" w:rsidRDefault="00967EAF"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3B4C7B25" w14:textId="38A0C010" w:rsidR="00967EAF" w:rsidRPr="00AA4D05" w:rsidRDefault="00967EAF"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001D0107" w14:textId="77777777" w:rsidR="00967EAF" w:rsidRPr="00AA4D05" w:rsidRDefault="00967EAF"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73BD2110" w14:textId="4C2157B4" w:rsidR="00967EAF" w:rsidRPr="00AA4D05" w:rsidRDefault="00967EAF"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24D37243" w14:textId="77777777" w:rsidR="00126BD0" w:rsidRPr="00AA4D05" w:rsidRDefault="00126BD0"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65F04B7E" w14:textId="77777777" w:rsidR="00126BD0" w:rsidRPr="00AA4D05" w:rsidRDefault="00126BD0"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13D2CF8D" w14:textId="77777777" w:rsidR="00126BD0" w:rsidRPr="00AA4D05" w:rsidRDefault="00126BD0" w:rsidP="00967EAF">
      <w:pPr>
        <w:spacing w:after="0" w:line="276" w:lineRule="auto"/>
        <w:jc w:val="both"/>
        <w:rPr>
          <w:rFonts w:ascii="Times New Roman" w:eastAsia="Times New Roman" w:hAnsi="Times New Roman" w:cs="Times New Roman"/>
          <w:color w:val="202124"/>
          <w:kern w:val="0"/>
          <w:sz w:val="24"/>
          <w:szCs w:val="24"/>
          <w:lang w:val="en-CA" w:eastAsia="fr-CA"/>
          <w14:ligatures w14:val="none"/>
        </w:rPr>
      </w:pPr>
    </w:p>
    <w:p w14:paraId="33618C98" w14:textId="77777777" w:rsidR="007914CD" w:rsidRPr="00AA4D05" w:rsidRDefault="007914CD" w:rsidP="0056424C">
      <w:pPr>
        <w:pStyle w:val="NormalWeb"/>
        <w:spacing w:after="0"/>
        <w:ind w:right="-142"/>
        <w:jc w:val="both"/>
        <w:rPr>
          <w:rFonts w:eastAsia="Times New Roman"/>
          <w:kern w:val="0"/>
          <w:lang w:val="en-CA" w:eastAsia="fr-CA"/>
          <w14:ligatures w14:val="none"/>
        </w:rPr>
      </w:pPr>
    </w:p>
    <w:p w14:paraId="10A5F285" w14:textId="042C6089" w:rsidR="007914CD" w:rsidRPr="00BA385A" w:rsidRDefault="00A81CE2" w:rsidP="0056424C">
      <w:pPr>
        <w:pStyle w:val="NormalWeb"/>
        <w:spacing w:after="0"/>
        <w:ind w:left="142" w:right="-142"/>
        <w:jc w:val="both"/>
        <w:rPr>
          <w:rFonts w:eastAsia="Times New Roman"/>
          <w:kern w:val="0"/>
          <w:lang w:val="en-CA" w:eastAsia="fr-CA"/>
          <w14:ligatures w14:val="none"/>
        </w:rPr>
      </w:pPr>
      <w:r w:rsidRPr="00A81CE2">
        <w:rPr>
          <w:rFonts w:eastAsia="Times New Roman"/>
          <w:kern w:val="0"/>
          <w:lang w:val="en-CA" w:eastAsia="fr-CA"/>
          <w14:ligatures w14:val="none"/>
        </w:rPr>
        <w:t xml:space="preserve">Can we </w:t>
      </w:r>
      <w:r w:rsidR="007914CD">
        <w:rPr>
          <w:rFonts w:eastAsia="Times New Roman"/>
          <w:kern w:val="0"/>
          <w:lang w:val="en-CA" w:eastAsia="fr-CA"/>
          <w14:ligatures w14:val="none"/>
        </w:rPr>
        <w:t>distinguish</w:t>
      </w:r>
      <w:r w:rsidR="007914CD" w:rsidRPr="00A81CE2">
        <w:rPr>
          <w:rFonts w:eastAsia="Times New Roman"/>
          <w:kern w:val="0"/>
          <w:lang w:val="en-CA" w:eastAsia="fr-CA"/>
          <w14:ligatures w14:val="none"/>
        </w:rPr>
        <w:t xml:space="preserve"> </w:t>
      </w:r>
      <w:r w:rsidRPr="00A81CE2">
        <w:rPr>
          <w:rFonts w:eastAsia="Times New Roman"/>
          <w:kern w:val="0"/>
          <w:lang w:val="en-CA" w:eastAsia="fr-CA"/>
          <w14:ligatures w14:val="none"/>
        </w:rPr>
        <w:t xml:space="preserve">in the current discourses of the media and universities their </w:t>
      </w:r>
      <w:r w:rsidR="00420987">
        <w:rPr>
          <w:rFonts w:eastAsia="Times New Roman"/>
          <w:kern w:val="0"/>
          <w:lang w:val="en-CA" w:eastAsia="fr-CA"/>
          <w14:ligatures w14:val="none"/>
        </w:rPr>
        <w:t xml:space="preserve">specific </w:t>
      </w:r>
      <w:r w:rsidRPr="00A81CE2">
        <w:rPr>
          <w:rFonts w:eastAsia="Times New Roman"/>
          <w:kern w:val="0"/>
          <w:lang w:val="en-CA" w:eastAsia="fr-CA"/>
          <w14:ligatures w14:val="none"/>
        </w:rPr>
        <w:t xml:space="preserve">roles in our societies? </w:t>
      </w:r>
      <w:r w:rsidRPr="00A81CE2">
        <w:rPr>
          <w:color w:val="000000"/>
          <w:shd w:val="clear" w:color="auto" w:fill="FFFFFF"/>
          <w:lang w:val="en-CA"/>
        </w:rPr>
        <w:t xml:space="preserve">This distinction is important because it refers </w:t>
      </w:r>
      <w:r>
        <w:rPr>
          <w:color w:val="000000"/>
          <w:shd w:val="clear" w:color="auto" w:fill="FFFFFF"/>
          <w:lang w:val="en-CA"/>
        </w:rPr>
        <w:t>t</w:t>
      </w:r>
      <w:r w:rsidRPr="00A81CE2">
        <w:rPr>
          <w:color w:val="000000"/>
          <w:shd w:val="clear" w:color="auto" w:fill="FFFFFF"/>
          <w:lang w:val="en-CA"/>
        </w:rPr>
        <w:t xml:space="preserve">o </w:t>
      </w:r>
      <w:r w:rsidRPr="00A81CE2">
        <w:rPr>
          <w:rFonts w:eastAsia="Times New Roman"/>
          <w:kern w:val="0"/>
          <w:lang w:val="en-CA" w:eastAsia="fr-CA"/>
          <w14:ligatures w14:val="none"/>
        </w:rPr>
        <w:t xml:space="preserve">the knowledge that journalists and professors put forward </w:t>
      </w:r>
      <w:r w:rsidRPr="00A81CE2">
        <w:rPr>
          <w:color w:val="000000"/>
          <w:shd w:val="clear" w:color="auto" w:fill="FFFFFF"/>
          <w:lang w:val="en-CA"/>
        </w:rPr>
        <w:t>through their communications and actions</w:t>
      </w:r>
      <w:r w:rsidRPr="00A81CE2">
        <w:rPr>
          <w:rFonts w:eastAsia="Times New Roman"/>
          <w:kern w:val="0"/>
          <w:lang w:val="en-CA" w:eastAsia="fr-CA"/>
          <w14:ligatures w14:val="none"/>
        </w:rPr>
        <w:t xml:space="preserve">. Do they </w:t>
      </w:r>
      <w:r w:rsidR="007914CD">
        <w:rPr>
          <w:rFonts w:eastAsia="Times New Roman"/>
          <w:kern w:val="0"/>
          <w:lang w:val="en-CA" w:eastAsia="fr-CA"/>
          <w14:ligatures w14:val="none"/>
        </w:rPr>
        <w:t>objectively</w:t>
      </w:r>
      <w:r w:rsidR="007914CD" w:rsidRPr="00A81CE2">
        <w:rPr>
          <w:rFonts w:eastAsia="Times New Roman"/>
          <w:kern w:val="0"/>
          <w:lang w:val="en-CA" w:eastAsia="fr-CA"/>
          <w14:ligatures w14:val="none"/>
        </w:rPr>
        <w:t xml:space="preserve"> </w:t>
      </w:r>
      <w:r w:rsidRPr="00A81CE2">
        <w:rPr>
          <w:rFonts w:eastAsia="Times New Roman"/>
          <w:kern w:val="0"/>
          <w:lang w:val="en-CA" w:eastAsia="fr-CA"/>
          <w14:ligatures w14:val="none"/>
        </w:rPr>
        <w:t>participate</w:t>
      </w:r>
      <w:r w:rsidR="007914CD">
        <w:rPr>
          <w:rFonts w:eastAsia="Times New Roman"/>
          <w:kern w:val="0"/>
          <w:lang w:val="en-CA" w:eastAsia="fr-CA"/>
          <w14:ligatures w14:val="none"/>
        </w:rPr>
        <w:t xml:space="preserve"> in</w:t>
      </w:r>
      <w:r w:rsidRPr="00A81CE2">
        <w:rPr>
          <w:rFonts w:eastAsia="Times New Roman"/>
          <w:kern w:val="0"/>
          <w:lang w:val="en-CA" w:eastAsia="fr-CA"/>
          <w14:ligatures w14:val="none"/>
        </w:rPr>
        <w:t xml:space="preserve"> developing</w:t>
      </w:r>
      <w:r w:rsidR="007914CD">
        <w:rPr>
          <w:rFonts w:eastAsia="Times New Roman"/>
          <w:kern w:val="0"/>
          <w:lang w:val="en-CA" w:eastAsia="fr-CA"/>
          <w14:ligatures w14:val="none"/>
        </w:rPr>
        <w:t xml:space="preserve"> </w:t>
      </w:r>
      <w:r w:rsidRPr="00A81CE2">
        <w:rPr>
          <w:rFonts w:eastAsia="Times New Roman"/>
          <w:kern w:val="0"/>
          <w:lang w:val="en-CA" w:eastAsia="fr-CA"/>
          <w14:ligatures w14:val="none"/>
        </w:rPr>
        <w:t xml:space="preserve">the autonomous and </w:t>
      </w:r>
      <w:r w:rsidR="0062181A" w:rsidRPr="00A81CE2">
        <w:rPr>
          <w:rFonts w:eastAsia="Times New Roman"/>
          <w:kern w:val="0"/>
          <w:lang w:val="en-CA" w:eastAsia="fr-CA"/>
          <w14:ligatures w14:val="none"/>
        </w:rPr>
        <w:t>informed</w:t>
      </w:r>
      <w:r w:rsidRPr="00A81CE2">
        <w:rPr>
          <w:rFonts w:eastAsia="Times New Roman"/>
          <w:kern w:val="0"/>
          <w:lang w:val="en-CA" w:eastAsia="fr-CA"/>
          <w14:ligatures w14:val="none"/>
        </w:rPr>
        <w:t xml:space="preserve"> thinking of the citizens of today and tomorrow by democratically supporting their quest for</w:t>
      </w:r>
      <w:r w:rsidR="000B761D">
        <w:rPr>
          <w:rFonts w:eastAsia="Times New Roman"/>
          <w:kern w:val="0"/>
          <w:lang w:val="en-CA" w:eastAsia="fr-CA"/>
          <w14:ligatures w14:val="none"/>
        </w:rPr>
        <w:t xml:space="preserve"> understanding</w:t>
      </w:r>
      <w:r w:rsidRPr="00A81CE2">
        <w:rPr>
          <w:rFonts w:eastAsia="Times New Roman"/>
          <w:kern w:val="0"/>
          <w:lang w:val="en-CA" w:eastAsia="fr-CA"/>
          <w14:ligatures w14:val="none"/>
        </w:rPr>
        <w:t xml:space="preserve">? Or have they become the spokesmen of a single, and therefore partial </w:t>
      </w:r>
      <w:r w:rsidR="007914CD">
        <w:rPr>
          <w:rFonts w:eastAsia="Times New Roman"/>
          <w:kern w:val="0"/>
          <w:lang w:val="en-CA" w:eastAsia="fr-CA"/>
          <w14:ligatures w14:val="none"/>
        </w:rPr>
        <w:t xml:space="preserve">and biased </w:t>
      </w:r>
      <w:r w:rsidRPr="00A81CE2">
        <w:rPr>
          <w:rFonts w:eastAsia="Times New Roman"/>
          <w:kern w:val="0"/>
          <w:lang w:val="en-CA" w:eastAsia="fr-CA"/>
          <w14:ligatures w14:val="none"/>
        </w:rPr>
        <w:t xml:space="preserve">way of thinking? What is </w:t>
      </w:r>
      <w:r w:rsidR="007914CD">
        <w:rPr>
          <w:rFonts w:eastAsia="Times New Roman"/>
          <w:kern w:val="0"/>
          <w:lang w:val="en-CA" w:eastAsia="fr-CA"/>
          <w14:ligatures w14:val="none"/>
        </w:rPr>
        <w:t>their</w:t>
      </w:r>
      <w:r w:rsidR="007914CD" w:rsidRPr="00A81CE2">
        <w:rPr>
          <w:rFonts w:eastAsia="Times New Roman"/>
          <w:kern w:val="0"/>
          <w:lang w:val="en-CA" w:eastAsia="fr-CA"/>
          <w14:ligatures w14:val="none"/>
        </w:rPr>
        <w:t xml:space="preserve"> </w:t>
      </w:r>
      <w:r w:rsidRPr="00A81CE2">
        <w:rPr>
          <w:rFonts w:eastAsia="Times New Roman"/>
          <w:kern w:val="0"/>
          <w:lang w:val="en-CA" w:eastAsia="fr-CA"/>
          <w14:ligatures w14:val="none"/>
        </w:rPr>
        <w:t xml:space="preserve">legitimacy and relevance when </w:t>
      </w:r>
      <w:r w:rsidR="007914CD">
        <w:rPr>
          <w:rFonts w:eastAsia="Times New Roman"/>
          <w:kern w:val="0"/>
          <w:lang w:val="en-CA" w:eastAsia="fr-CA"/>
          <w14:ligatures w14:val="none"/>
        </w:rPr>
        <w:t xml:space="preserve">they </w:t>
      </w:r>
      <w:r w:rsidRPr="00A81CE2">
        <w:rPr>
          <w:rFonts w:eastAsia="Times New Roman"/>
          <w:kern w:val="0"/>
          <w:lang w:val="en-CA" w:eastAsia="fr-CA"/>
          <w14:ligatures w14:val="none"/>
        </w:rPr>
        <w:t xml:space="preserve">organize the information transmitted according to ideological interests, such as a promotional or advertising campaign? For </w:t>
      </w:r>
      <w:r w:rsidRPr="00A81CE2">
        <w:rPr>
          <w:rFonts w:eastAsia="Times New Roman"/>
          <w:kern w:val="0"/>
          <w:lang w:val="en-CA" w:eastAsia="fr-CA"/>
          <w14:ligatures w14:val="none"/>
        </w:rPr>
        <w:lastRenderedPageBreak/>
        <w:t>example, in Quebec and Ontario, certain situations are multiplying and illustrate the invalidation of freedom of expression</w:t>
      </w:r>
      <w:r w:rsidR="007914CD">
        <w:rPr>
          <w:rFonts w:eastAsia="Times New Roman"/>
          <w:kern w:val="0"/>
          <w:lang w:val="en-CA" w:eastAsia="fr-CA"/>
          <w14:ligatures w14:val="none"/>
        </w:rPr>
        <w:t>,</w:t>
      </w:r>
      <w:r w:rsidRPr="00A81CE2">
        <w:rPr>
          <w:rFonts w:eastAsia="Times New Roman"/>
          <w:kern w:val="0"/>
          <w:lang w:val="en-CA" w:eastAsia="fr-CA"/>
          <w14:ligatures w14:val="none"/>
        </w:rPr>
        <w:t xml:space="preserve"> conscience, academic freedom, </w:t>
      </w:r>
      <w:r w:rsidR="007914CD">
        <w:rPr>
          <w:rFonts w:eastAsia="Times New Roman"/>
          <w:kern w:val="0"/>
          <w:lang w:val="en-CA" w:eastAsia="fr-CA"/>
          <w14:ligatures w14:val="none"/>
        </w:rPr>
        <w:t xml:space="preserve">as well as demonstrate </w:t>
      </w:r>
      <w:r w:rsidRPr="00A81CE2">
        <w:rPr>
          <w:rFonts w:eastAsia="Times New Roman"/>
          <w:kern w:val="0"/>
          <w:lang w:val="en-CA" w:eastAsia="fr-CA"/>
          <w14:ligatures w14:val="none"/>
        </w:rPr>
        <w:t>clientelism, productivism</w:t>
      </w:r>
      <w:r w:rsidR="007914CD">
        <w:rPr>
          <w:rFonts w:eastAsia="Times New Roman"/>
          <w:kern w:val="0"/>
          <w:lang w:val="en-CA" w:eastAsia="fr-CA"/>
          <w14:ligatures w14:val="none"/>
        </w:rPr>
        <w:t>,</w:t>
      </w:r>
      <w:r w:rsidRPr="00A81CE2">
        <w:rPr>
          <w:rFonts w:eastAsia="Times New Roman"/>
          <w:kern w:val="0"/>
          <w:lang w:val="en-CA" w:eastAsia="fr-CA"/>
          <w14:ligatures w14:val="none"/>
        </w:rPr>
        <w:t xml:space="preserve"> and authoritarianism: </w:t>
      </w:r>
    </w:p>
    <w:p w14:paraId="32A032CA" w14:textId="23BBBEDD" w:rsidR="000B761D" w:rsidRDefault="000B761D" w:rsidP="000B761D">
      <w:pPr>
        <w:pStyle w:val="NormalWeb"/>
        <w:numPr>
          <w:ilvl w:val="0"/>
          <w:numId w:val="20"/>
        </w:numPr>
        <w:tabs>
          <w:tab w:val="left" w:pos="142"/>
          <w:tab w:val="left" w:pos="567"/>
        </w:tabs>
        <w:spacing w:after="0"/>
        <w:ind w:left="142" w:firstLine="142"/>
        <w:jc w:val="both"/>
        <w:rPr>
          <w:rFonts w:eastAsia="Times New Roman"/>
          <w:kern w:val="0"/>
          <w:lang w:val="en-CA" w:eastAsia="fr-CA"/>
          <w14:ligatures w14:val="none"/>
        </w:rPr>
      </w:pPr>
      <w:r w:rsidRPr="000B761D">
        <w:rPr>
          <w:rFonts w:eastAsia="Times New Roman"/>
          <w:kern w:val="0"/>
          <w:lang w:val="en-CA" w:eastAsia="fr-CA"/>
          <w14:ligatures w14:val="none"/>
        </w:rPr>
        <w:t>Various scientific or citizen disagreements, including those related to the health measures taken</w:t>
      </w:r>
      <w:r w:rsidRPr="00A00B0E">
        <w:rPr>
          <w:rStyle w:val="Appelnotedebasdep"/>
          <w:rFonts w:eastAsia="Times New Roman"/>
          <w:kern w:val="0"/>
          <w:lang w:eastAsia="fr-CA"/>
          <w14:ligatures w14:val="none"/>
        </w:rPr>
        <w:footnoteReference w:id="1"/>
      </w:r>
      <w:r w:rsidRPr="000B761D">
        <w:rPr>
          <w:rFonts w:eastAsia="Times New Roman"/>
          <w:kern w:val="0"/>
          <w:lang w:val="en-CA" w:eastAsia="fr-CA"/>
          <w14:ligatures w14:val="none"/>
        </w:rPr>
        <w:t xml:space="preserve"> </w:t>
      </w:r>
    </w:p>
    <w:p w14:paraId="75F44441" w14:textId="77C4FE7B" w:rsidR="000B761D" w:rsidRPr="000B761D" w:rsidRDefault="000B761D" w:rsidP="000B761D">
      <w:pPr>
        <w:pStyle w:val="NormalWeb"/>
        <w:tabs>
          <w:tab w:val="left" w:pos="142"/>
          <w:tab w:val="left" w:pos="567"/>
        </w:tabs>
        <w:spacing w:after="0"/>
        <w:ind w:left="284"/>
        <w:jc w:val="both"/>
        <w:rPr>
          <w:rFonts w:eastAsia="Times New Roman"/>
          <w:kern w:val="0"/>
          <w:lang w:val="en-CA" w:eastAsia="fr-CA"/>
          <w14:ligatures w14:val="none"/>
        </w:rPr>
      </w:pPr>
      <w:r>
        <w:rPr>
          <w:rFonts w:eastAsia="Times New Roman"/>
          <w:kern w:val="0"/>
          <w:lang w:val="en-CA" w:eastAsia="fr-CA"/>
          <w14:ligatures w14:val="none"/>
        </w:rPr>
        <w:t xml:space="preserve">     </w:t>
      </w:r>
      <w:r w:rsidRPr="000B761D">
        <w:rPr>
          <w:rFonts w:eastAsia="Times New Roman"/>
          <w:kern w:val="0"/>
          <w:lang w:val="en-CA" w:eastAsia="fr-CA"/>
          <w14:ligatures w14:val="none"/>
        </w:rPr>
        <w:t>during the COVID crisis, are excluded</w:t>
      </w:r>
      <w:r w:rsidRPr="00A00B0E">
        <w:rPr>
          <w:rStyle w:val="Appelnotedebasdep"/>
          <w:rFonts w:eastAsia="Times New Roman"/>
          <w:kern w:val="0"/>
          <w:lang w:eastAsia="fr-CA"/>
          <w14:ligatures w14:val="none"/>
        </w:rPr>
        <w:footnoteReference w:id="2"/>
      </w:r>
      <w:r w:rsidRPr="000B761D">
        <w:rPr>
          <w:rFonts w:eastAsia="Times New Roman"/>
          <w:kern w:val="0"/>
          <w:lang w:val="en-CA" w:eastAsia="fr-CA"/>
          <w14:ligatures w14:val="none"/>
        </w:rPr>
        <w:t xml:space="preserve"> from the public </w:t>
      </w:r>
      <w:proofErr w:type="gramStart"/>
      <w:r w:rsidRPr="000B761D">
        <w:rPr>
          <w:rFonts w:eastAsia="Times New Roman"/>
          <w:kern w:val="0"/>
          <w:lang w:val="en-CA" w:eastAsia="fr-CA"/>
          <w14:ligatures w14:val="none"/>
        </w:rPr>
        <w:t>space;</w:t>
      </w:r>
      <w:proofErr w:type="gramEnd"/>
    </w:p>
    <w:p w14:paraId="3EDADB9F" w14:textId="456553BD" w:rsidR="00194FDC" w:rsidRDefault="001E17C4" w:rsidP="001E17C4">
      <w:pPr>
        <w:pStyle w:val="NormalWeb"/>
        <w:numPr>
          <w:ilvl w:val="0"/>
          <w:numId w:val="20"/>
        </w:numPr>
        <w:tabs>
          <w:tab w:val="left" w:pos="142"/>
          <w:tab w:val="left" w:pos="567"/>
        </w:tabs>
        <w:spacing w:after="0"/>
        <w:ind w:left="142" w:firstLine="142"/>
        <w:jc w:val="both"/>
        <w:rPr>
          <w:rFonts w:eastAsia="Times New Roman"/>
          <w:kern w:val="0"/>
          <w:lang w:val="en-CA" w:eastAsia="fr-CA"/>
          <w14:ligatures w14:val="none"/>
        </w:rPr>
      </w:pPr>
      <w:r>
        <w:rPr>
          <w:rFonts w:eastAsia="Times New Roman"/>
          <w:kern w:val="0"/>
          <w:lang w:val="en-CA" w:eastAsia="fr-CA"/>
          <w14:ligatures w14:val="none"/>
        </w:rPr>
        <w:t>The u</w:t>
      </w:r>
      <w:r w:rsidR="000B761D" w:rsidRPr="000B761D">
        <w:rPr>
          <w:rFonts w:eastAsia="Times New Roman"/>
          <w:kern w:val="0"/>
          <w:lang w:val="en-CA" w:eastAsia="fr-CA"/>
          <w14:ligatures w14:val="none"/>
        </w:rPr>
        <w:t xml:space="preserve">se of words (e.g., </w:t>
      </w:r>
      <w:r>
        <w:rPr>
          <w:rFonts w:eastAsia="Times New Roman"/>
          <w:kern w:val="0"/>
          <w:lang w:val="en-CA" w:eastAsia="fr-CA"/>
          <w14:ligatures w14:val="none"/>
        </w:rPr>
        <w:t xml:space="preserve">the </w:t>
      </w:r>
      <w:r w:rsidR="000B761D" w:rsidRPr="000B761D">
        <w:rPr>
          <w:rFonts w:eastAsia="Times New Roman"/>
          <w:kern w:val="0"/>
          <w:lang w:val="en-CA" w:eastAsia="fr-CA"/>
          <w14:ligatures w14:val="none"/>
        </w:rPr>
        <w:t>"N"</w:t>
      </w:r>
      <w:r>
        <w:rPr>
          <w:rFonts w:eastAsia="Times New Roman"/>
          <w:kern w:val="0"/>
          <w:lang w:val="en-CA" w:eastAsia="fr-CA"/>
          <w14:ligatures w14:val="none"/>
        </w:rPr>
        <w:t xml:space="preserve"> word</w:t>
      </w:r>
      <w:r w:rsidR="000B761D" w:rsidRPr="000B761D">
        <w:rPr>
          <w:rFonts w:eastAsia="Times New Roman"/>
          <w:kern w:val="0"/>
          <w:lang w:val="en-CA" w:eastAsia="fr-CA"/>
          <w14:ligatures w14:val="none"/>
        </w:rPr>
        <w:t>)</w:t>
      </w:r>
      <w:r w:rsidR="000B761D" w:rsidRPr="00A00B0E">
        <w:rPr>
          <w:rStyle w:val="Appelnotedebasdep"/>
          <w:rFonts w:eastAsia="Times New Roman"/>
          <w:kern w:val="0"/>
          <w:lang w:eastAsia="fr-CA"/>
          <w14:ligatures w14:val="none"/>
        </w:rPr>
        <w:footnoteReference w:id="3"/>
      </w:r>
      <w:r w:rsidR="000B761D" w:rsidRPr="000B761D">
        <w:rPr>
          <w:rFonts w:eastAsia="Times New Roman"/>
          <w:kern w:val="0"/>
          <w:lang w:val="en-CA" w:eastAsia="fr-CA"/>
          <w14:ligatures w14:val="none"/>
        </w:rPr>
        <w:t xml:space="preserve"> or phrases</w:t>
      </w:r>
      <w:r w:rsidR="000B761D" w:rsidRPr="000B761D">
        <w:rPr>
          <w:rFonts w:eastAsia="Times New Roman"/>
          <w:kern w:val="0"/>
          <w:vertAlign w:val="superscript"/>
          <w:lang w:val="en-CA" w:eastAsia="fr-CA"/>
          <w14:ligatures w14:val="none"/>
        </w:rPr>
        <w:t>2</w:t>
      </w:r>
      <w:r w:rsidR="000B761D" w:rsidRPr="000B761D">
        <w:rPr>
          <w:rFonts w:eastAsia="Times New Roman"/>
          <w:kern w:val="0"/>
          <w:lang w:val="en-CA" w:eastAsia="fr-CA"/>
          <w14:ligatures w14:val="none"/>
        </w:rPr>
        <w:t xml:space="preserve"> that resulted in the suspension</w:t>
      </w:r>
      <w:r w:rsidR="000B761D">
        <w:rPr>
          <w:rFonts w:eastAsia="Times New Roman"/>
          <w:kern w:val="0"/>
          <w:lang w:val="en-CA" w:eastAsia="fr-CA"/>
          <w14:ligatures w14:val="none"/>
        </w:rPr>
        <w:t xml:space="preserve"> </w:t>
      </w:r>
      <w:r w:rsidR="000B761D" w:rsidRPr="000B761D">
        <w:rPr>
          <w:rFonts w:eastAsia="Times New Roman"/>
          <w:kern w:val="0"/>
          <w:lang w:val="en-CA" w:eastAsia="fr-CA"/>
          <w14:ligatures w14:val="none"/>
        </w:rPr>
        <w:t>or dismissal</w:t>
      </w:r>
      <w:r w:rsidR="000B761D" w:rsidRPr="00A00B0E">
        <w:rPr>
          <w:rStyle w:val="Appelnotedebasdep"/>
          <w:rFonts w:eastAsia="Times New Roman"/>
          <w:kern w:val="0"/>
          <w:lang w:eastAsia="fr-CA"/>
          <w14:ligatures w14:val="none"/>
        </w:rPr>
        <w:footnoteReference w:id="4"/>
      </w:r>
      <w:r w:rsidR="000B761D" w:rsidRPr="000B761D">
        <w:rPr>
          <w:rFonts w:eastAsia="Times New Roman"/>
          <w:kern w:val="0"/>
          <w:lang w:val="en-CA" w:eastAsia="fr-CA"/>
          <w14:ligatures w14:val="none"/>
        </w:rPr>
        <w:t xml:space="preserve"> </w:t>
      </w:r>
      <w:r w:rsidR="000B761D">
        <w:rPr>
          <w:rFonts w:eastAsia="Times New Roman"/>
          <w:kern w:val="0"/>
          <w:lang w:val="en-CA" w:eastAsia="fr-CA"/>
          <w14:ligatures w14:val="none"/>
        </w:rPr>
        <w:t xml:space="preserve">of </w:t>
      </w:r>
      <w:r w:rsidR="00194FDC">
        <w:rPr>
          <w:rFonts w:eastAsia="Times New Roman"/>
          <w:kern w:val="0"/>
          <w:lang w:val="en-CA" w:eastAsia="fr-CA"/>
          <w14:ligatures w14:val="none"/>
        </w:rPr>
        <w:t xml:space="preserve">   </w:t>
      </w:r>
    </w:p>
    <w:p w14:paraId="01D917DF" w14:textId="7C757033" w:rsidR="000B761D" w:rsidRPr="001E17C4" w:rsidRDefault="00194FDC" w:rsidP="00194FDC">
      <w:pPr>
        <w:pStyle w:val="NormalWeb"/>
        <w:tabs>
          <w:tab w:val="left" w:pos="142"/>
          <w:tab w:val="left" w:pos="567"/>
        </w:tabs>
        <w:spacing w:after="0"/>
        <w:ind w:left="284"/>
        <w:jc w:val="both"/>
        <w:rPr>
          <w:rFonts w:eastAsia="Times New Roman"/>
          <w:kern w:val="0"/>
          <w:lang w:val="en-CA" w:eastAsia="fr-CA"/>
          <w14:ligatures w14:val="none"/>
        </w:rPr>
      </w:pPr>
      <w:r>
        <w:rPr>
          <w:rFonts w:eastAsia="Times New Roman"/>
          <w:kern w:val="0"/>
          <w:lang w:val="en-CA" w:eastAsia="fr-CA"/>
          <w14:ligatures w14:val="none"/>
        </w:rPr>
        <w:t xml:space="preserve">     the </w:t>
      </w:r>
      <w:r w:rsidR="000B761D">
        <w:rPr>
          <w:rFonts w:eastAsia="Times New Roman"/>
          <w:kern w:val="0"/>
          <w:lang w:val="en-CA" w:eastAsia="fr-CA"/>
          <w14:ligatures w14:val="none"/>
        </w:rPr>
        <w:t>persons</w:t>
      </w:r>
      <w:r w:rsidR="001E17C4">
        <w:rPr>
          <w:rFonts w:eastAsia="Times New Roman"/>
          <w:kern w:val="0"/>
          <w:lang w:val="en-CA" w:eastAsia="fr-CA"/>
          <w14:ligatures w14:val="none"/>
        </w:rPr>
        <w:t xml:space="preserve"> </w:t>
      </w:r>
      <w:proofErr w:type="gramStart"/>
      <w:r w:rsidR="000B761D" w:rsidRPr="001E17C4">
        <w:rPr>
          <w:rFonts w:eastAsia="Times New Roman"/>
          <w:kern w:val="0"/>
          <w:lang w:val="en-CA" w:eastAsia="fr-CA"/>
          <w14:ligatures w14:val="none"/>
        </w:rPr>
        <w:t>involved;</w:t>
      </w:r>
      <w:proofErr w:type="gramEnd"/>
    </w:p>
    <w:p w14:paraId="750BBCF5" w14:textId="7F5841FF" w:rsidR="00194FDC" w:rsidRPr="000B761D" w:rsidRDefault="000B761D" w:rsidP="000B761D">
      <w:pPr>
        <w:pStyle w:val="NormalWeb"/>
        <w:numPr>
          <w:ilvl w:val="0"/>
          <w:numId w:val="20"/>
        </w:numPr>
        <w:tabs>
          <w:tab w:val="left" w:pos="142"/>
          <w:tab w:val="left" w:pos="567"/>
        </w:tabs>
        <w:spacing w:after="0"/>
        <w:ind w:left="142" w:firstLine="142"/>
        <w:jc w:val="both"/>
        <w:rPr>
          <w:rFonts w:eastAsia="Times New Roman"/>
          <w:kern w:val="0"/>
          <w:lang w:val="en-CA" w:eastAsia="fr-CA"/>
          <w14:ligatures w14:val="none"/>
        </w:rPr>
      </w:pPr>
      <w:r w:rsidRPr="000B761D">
        <w:rPr>
          <w:shd w:val="clear" w:color="auto" w:fill="FFFFFF"/>
          <w:lang w:val="en-CA"/>
        </w:rPr>
        <w:t>Hiring and appointments based on ideological criteria</w:t>
      </w:r>
      <w:r w:rsidR="00194FDC">
        <w:rPr>
          <w:shd w:val="clear" w:color="auto" w:fill="FFFFFF"/>
          <w:lang w:val="en-CA"/>
        </w:rPr>
        <w:t>,</w:t>
      </w:r>
      <w:r w:rsidRPr="000B761D">
        <w:rPr>
          <w:shd w:val="clear" w:color="auto" w:fill="FFFFFF"/>
          <w:lang w:val="en-CA"/>
        </w:rPr>
        <w:t xml:space="preserve"> not on merit</w:t>
      </w:r>
      <w:r w:rsidRPr="00A00B0E">
        <w:rPr>
          <w:rStyle w:val="Appelnotedebasdep"/>
          <w:shd w:val="clear" w:color="auto" w:fill="FFFFFF"/>
        </w:rPr>
        <w:footnoteReference w:id="5"/>
      </w:r>
      <w:r w:rsidRPr="000B761D">
        <w:rPr>
          <w:shd w:val="clear" w:color="auto" w:fill="FFFFFF"/>
          <w:lang w:val="en-CA"/>
        </w:rPr>
        <w:t xml:space="preserve"> </w:t>
      </w:r>
      <w:bookmarkStart w:id="0" w:name="_Hlk158373949"/>
    </w:p>
    <w:p w14:paraId="5548FCBE" w14:textId="35495E4B" w:rsidR="00194FDC" w:rsidRDefault="001E17C4" w:rsidP="00194FDC">
      <w:pPr>
        <w:pStyle w:val="NormalWeb"/>
        <w:numPr>
          <w:ilvl w:val="0"/>
          <w:numId w:val="20"/>
        </w:numPr>
        <w:tabs>
          <w:tab w:val="left" w:pos="142"/>
          <w:tab w:val="left" w:pos="567"/>
        </w:tabs>
        <w:spacing w:after="0"/>
        <w:ind w:left="142" w:firstLine="142"/>
        <w:jc w:val="both"/>
        <w:rPr>
          <w:rFonts w:eastAsia="Times New Roman"/>
          <w:kern w:val="0"/>
          <w:lang w:val="en-CA" w:eastAsia="fr-CA"/>
          <w14:ligatures w14:val="none"/>
        </w:rPr>
      </w:pPr>
      <w:r w:rsidRPr="00194FDC">
        <w:rPr>
          <w:rFonts w:eastAsia="Times New Roman"/>
          <w:kern w:val="0"/>
          <w:lang w:val="en-CA" w:eastAsia="fr-CA"/>
          <w14:ligatures w14:val="none"/>
        </w:rPr>
        <w:t xml:space="preserve">Demands </w:t>
      </w:r>
      <w:r w:rsidR="000B761D" w:rsidRPr="00194FDC">
        <w:rPr>
          <w:rFonts w:eastAsia="Times New Roman"/>
          <w:kern w:val="0"/>
          <w:lang w:val="en-CA" w:eastAsia="fr-CA"/>
          <w14:ligatures w14:val="none"/>
        </w:rPr>
        <w:t>to purge</w:t>
      </w:r>
      <w:r w:rsidR="000B761D" w:rsidRPr="00A00B0E">
        <w:rPr>
          <w:rStyle w:val="Appelnotedebasdep"/>
          <w:rFonts w:eastAsia="Times New Roman"/>
          <w:kern w:val="0"/>
          <w:lang w:eastAsia="fr-CA"/>
          <w14:ligatures w14:val="none"/>
        </w:rPr>
        <w:footnoteReference w:id="6"/>
      </w:r>
      <w:r w:rsidR="000B761D" w:rsidRPr="00194FDC">
        <w:rPr>
          <w:rFonts w:eastAsia="Times New Roman"/>
          <w:kern w:val="0"/>
          <w:lang w:val="en-CA" w:eastAsia="fr-CA"/>
          <w14:ligatures w14:val="none"/>
        </w:rPr>
        <w:t xml:space="preserve"> libraries to the point of burning</w:t>
      </w:r>
      <w:r w:rsidR="000B761D" w:rsidRPr="00A00B0E">
        <w:rPr>
          <w:rStyle w:val="Appelnotedebasdep"/>
          <w:rFonts w:eastAsia="Times New Roman"/>
          <w:kern w:val="0"/>
          <w:lang w:eastAsia="fr-CA"/>
          <w14:ligatures w14:val="none"/>
        </w:rPr>
        <w:footnoteReference w:id="7"/>
      </w:r>
      <w:r w:rsidR="000B761D" w:rsidRPr="00194FDC">
        <w:rPr>
          <w:rFonts w:eastAsia="Times New Roman"/>
          <w:kern w:val="0"/>
          <w:lang w:val="en-CA" w:eastAsia="fr-CA"/>
          <w14:ligatures w14:val="none"/>
        </w:rPr>
        <w:t xml:space="preserve"> books that do not correspond to </w:t>
      </w:r>
      <w:bookmarkEnd w:id="0"/>
      <w:proofErr w:type="gramStart"/>
      <w:r w:rsidR="00194FDC">
        <w:rPr>
          <w:rFonts w:eastAsia="Times New Roman"/>
          <w:kern w:val="0"/>
          <w:lang w:val="en-CA" w:eastAsia="fr-CA"/>
          <w14:ligatures w14:val="none"/>
        </w:rPr>
        <w:t>politically</w:t>
      </w:r>
      <w:proofErr w:type="gramEnd"/>
    </w:p>
    <w:p w14:paraId="429B6ABA" w14:textId="52271F10" w:rsidR="000B761D" w:rsidRPr="00194FDC" w:rsidRDefault="00194FDC" w:rsidP="00194FDC">
      <w:pPr>
        <w:pStyle w:val="NormalWeb"/>
        <w:tabs>
          <w:tab w:val="left" w:pos="142"/>
          <w:tab w:val="left" w:pos="567"/>
        </w:tabs>
        <w:spacing w:after="0"/>
        <w:ind w:left="284"/>
        <w:jc w:val="both"/>
        <w:rPr>
          <w:rFonts w:eastAsia="Times New Roman"/>
          <w:kern w:val="0"/>
          <w:lang w:val="en-CA" w:eastAsia="fr-CA"/>
          <w14:ligatures w14:val="none"/>
        </w:rPr>
      </w:pPr>
      <w:r>
        <w:rPr>
          <w:rFonts w:eastAsia="Times New Roman"/>
          <w:kern w:val="0"/>
          <w:lang w:val="en-CA" w:eastAsia="fr-CA"/>
          <w14:ligatures w14:val="none"/>
        </w:rPr>
        <w:t xml:space="preserve">     </w:t>
      </w:r>
      <w:r w:rsidR="000B761D" w:rsidRPr="00194FDC">
        <w:rPr>
          <w:rFonts w:eastAsia="Times New Roman"/>
          <w:kern w:val="0"/>
          <w:lang w:val="en-CA" w:eastAsia="fr-CA"/>
          <w14:ligatures w14:val="none"/>
        </w:rPr>
        <w:t xml:space="preserve">correct </w:t>
      </w:r>
      <w:proofErr w:type="gramStart"/>
      <w:r w:rsidR="000B761D" w:rsidRPr="00194FDC">
        <w:rPr>
          <w:rFonts w:eastAsia="Times New Roman"/>
          <w:kern w:val="0"/>
          <w:lang w:val="en-CA" w:eastAsia="fr-CA"/>
          <w14:ligatures w14:val="none"/>
        </w:rPr>
        <w:t>values;</w:t>
      </w:r>
      <w:proofErr w:type="gramEnd"/>
    </w:p>
    <w:p w14:paraId="5F5A3D0E" w14:textId="77777777" w:rsidR="000B761D" w:rsidRPr="000B761D" w:rsidRDefault="000B761D" w:rsidP="000B761D">
      <w:pPr>
        <w:pStyle w:val="NormalWeb"/>
        <w:numPr>
          <w:ilvl w:val="0"/>
          <w:numId w:val="21"/>
        </w:numPr>
        <w:tabs>
          <w:tab w:val="left" w:pos="142"/>
        </w:tabs>
        <w:spacing w:after="0" w:line="240" w:lineRule="auto"/>
        <w:ind w:left="567" w:hanging="283"/>
        <w:jc w:val="both"/>
        <w:rPr>
          <w:rFonts w:eastAsia="Times New Roman"/>
          <w:kern w:val="0"/>
          <w:lang w:val="en-CA" w:eastAsia="fr-CA"/>
          <w14:ligatures w14:val="none"/>
        </w:rPr>
      </w:pPr>
      <w:r w:rsidRPr="000B761D">
        <w:rPr>
          <w:rFonts w:eastAsia="Times New Roman"/>
          <w:kern w:val="0"/>
          <w:lang w:val="en-CA" w:eastAsia="fr-CA"/>
        </w:rPr>
        <w:t xml:space="preserve">Promoting a "false consensus" in the form of ideas and values that seem unchallenged, clear, and supposedly accepted by </w:t>
      </w:r>
      <w:proofErr w:type="gramStart"/>
      <w:r w:rsidRPr="000B761D">
        <w:rPr>
          <w:rFonts w:eastAsia="Times New Roman"/>
          <w:kern w:val="0"/>
          <w:lang w:val="en-CA" w:eastAsia="fr-CA"/>
        </w:rPr>
        <w:t>all;</w:t>
      </w:r>
      <w:proofErr w:type="gramEnd"/>
    </w:p>
    <w:p w14:paraId="23E539F9" w14:textId="6049A0CA" w:rsidR="000B761D" w:rsidRPr="004A19A9" w:rsidRDefault="000B761D" w:rsidP="000B761D">
      <w:pPr>
        <w:pStyle w:val="NormalWeb"/>
        <w:numPr>
          <w:ilvl w:val="0"/>
          <w:numId w:val="21"/>
        </w:numPr>
        <w:tabs>
          <w:tab w:val="left" w:pos="142"/>
        </w:tabs>
        <w:spacing w:after="0" w:line="240" w:lineRule="auto"/>
        <w:ind w:left="567" w:hanging="283"/>
        <w:jc w:val="both"/>
        <w:rPr>
          <w:rFonts w:eastAsia="Times New Roman"/>
          <w:kern w:val="0"/>
          <w:lang w:val="en-CA" w:eastAsia="fr-CA"/>
          <w14:ligatures w14:val="none"/>
        </w:rPr>
      </w:pPr>
      <w:r w:rsidRPr="000B761D">
        <w:rPr>
          <w:rFonts w:eastAsia="Times New Roman"/>
          <w:kern w:val="0"/>
          <w:lang w:val="en-CA" w:eastAsia="fr-CA"/>
        </w:rPr>
        <w:t xml:space="preserve">A self-assigned posture – of </w:t>
      </w:r>
      <w:r w:rsidR="001E17C4">
        <w:rPr>
          <w:rFonts w:eastAsia="Times New Roman"/>
          <w:kern w:val="0"/>
          <w:lang w:val="en-CA" w:eastAsia="fr-CA"/>
        </w:rPr>
        <w:t xml:space="preserve">the </w:t>
      </w:r>
      <w:r w:rsidRPr="000B761D">
        <w:rPr>
          <w:rFonts w:eastAsia="Times New Roman"/>
          <w:kern w:val="0"/>
          <w:lang w:val="en-CA" w:eastAsia="fr-CA"/>
        </w:rPr>
        <w:t>intellectual and moral representation of the public or of teachers and students – that does not reflect the diversity of their interests and viewpoints.</w:t>
      </w:r>
    </w:p>
    <w:p w14:paraId="7E82C940" w14:textId="77777777" w:rsidR="001E17C4" w:rsidRPr="004A19A9" w:rsidRDefault="001E17C4" w:rsidP="0056424C">
      <w:pPr>
        <w:pStyle w:val="NormalWeb"/>
        <w:spacing w:after="0"/>
        <w:jc w:val="both"/>
        <w:rPr>
          <w:bCs/>
          <w:lang w:val="en-CA"/>
        </w:rPr>
      </w:pPr>
    </w:p>
    <w:p w14:paraId="32905640" w14:textId="4F3F3856" w:rsidR="001E17C4" w:rsidRPr="0056424C" w:rsidRDefault="00E64545" w:rsidP="007551C4">
      <w:pPr>
        <w:pStyle w:val="NormalWeb"/>
        <w:spacing w:after="0"/>
        <w:ind w:firstLine="142"/>
        <w:jc w:val="both"/>
        <w:rPr>
          <w:rFonts w:eastAsia="Times New Roman"/>
          <w:kern w:val="0"/>
          <w:lang w:val="en-CA" w:eastAsia="fr-CA"/>
          <w14:ligatures w14:val="none"/>
        </w:rPr>
      </w:pPr>
      <w:r w:rsidRPr="00E64545">
        <w:rPr>
          <w:bCs/>
          <w:lang w:val="en-CA"/>
        </w:rPr>
        <w:t>But what are ideological or advertising</w:t>
      </w:r>
      <w:r w:rsidR="00003B61">
        <w:rPr>
          <w:bCs/>
          <w:lang w:val="en-CA"/>
        </w:rPr>
        <w:t xml:space="preserve"> discourses</w:t>
      </w:r>
      <w:r w:rsidRPr="00E64545">
        <w:rPr>
          <w:bCs/>
          <w:lang w:val="en-CA"/>
        </w:rPr>
        <w:t xml:space="preserve">? Are these communications meaningful or insignificant, </w:t>
      </w:r>
      <w:proofErr w:type="gramStart"/>
      <w:r w:rsidR="006B2798" w:rsidRPr="00E64545">
        <w:rPr>
          <w:bCs/>
          <w:lang w:val="en-CA"/>
        </w:rPr>
        <w:t>beneficial</w:t>
      </w:r>
      <w:proofErr w:type="gramEnd"/>
      <w:r w:rsidRPr="00E64545">
        <w:rPr>
          <w:bCs/>
          <w:lang w:val="en-CA"/>
        </w:rPr>
        <w:t xml:space="preserve"> or harmful, </w:t>
      </w:r>
      <w:r w:rsidR="00EC45E0">
        <w:rPr>
          <w:bCs/>
          <w:lang w:val="en-CA"/>
        </w:rPr>
        <w:t>namely</w:t>
      </w:r>
      <w:r w:rsidR="001E17C4">
        <w:rPr>
          <w:bCs/>
          <w:lang w:val="en-CA"/>
        </w:rPr>
        <w:t xml:space="preserve"> </w:t>
      </w:r>
      <w:r w:rsidR="00194FDC">
        <w:rPr>
          <w:bCs/>
          <w:lang w:val="en-CA"/>
        </w:rPr>
        <w:t xml:space="preserve">a </w:t>
      </w:r>
      <w:r w:rsidRPr="00E64545">
        <w:rPr>
          <w:bCs/>
          <w:lang w:val="en-CA"/>
        </w:rPr>
        <w:t>means of silenc</w:t>
      </w:r>
      <w:r>
        <w:rPr>
          <w:bCs/>
          <w:lang w:val="en-CA"/>
        </w:rPr>
        <w:t>ing people</w:t>
      </w:r>
      <w:r w:rsidRPr="00E64545">
        <w:rPr>
          <w:bCs/>
          <w:lang w:val="en-CA"/>
        </w:rPr>
        <w:t>?</w:t>
      </w:r>
      <w:r w:rsidRPr="00E64545">
        <w:rPr>
          <w:bCs/>
          <w:kern w:val="0"/>
          <w:lang w:val="en-CA"/>
          <w14:ligatures w14:val="none"/>
        </w:rPr>
        <w:t xml:space="preserve"> Are they places of totalitarian power where </w:t>
      </w:r>
      <w:r w:rsidRPr="00E64545">
        <w:rPr>
          <w:rFonts w:eastAsia="Times New Roman"/>
          <w:kern w:val="0"/>
          <w:lang w:val="en-CA" w:eastAsia="fr-CA"/>
          <w14:ligatures w14:val="none"/>
        </w:rPr>
        <w:t xml:space="preserve">indoctrination replaces the expression of reflective thinking and </w:t>
      </w:r>
      <w:r w:rsidR="001E17C4">
        <w:rPr>
          <w:rFonts w:eastAsia="Times New Roman"/>
          <w:kern w:val="0"/>
          <w:lang w:val="en-CA" w:eastAsia="fr-CA"/>
          <w14:ligatures w14:val="none"/>
        </w:rPr>
        <w:t>how it is</w:t>
      </w:r>
      <w:r w:rsidR="001E17C4" w:rsidRPr="00E64545">
        <w:rPr>
          <w:rFonts w:eastAsia="Times New Roman"/>
          <w:kern w:val="0"/>
          <w:lang w:val="en-CA" w:eastAsia="fr-CA"/>
          <w14:ligatures w14:val="none"/>
        </w:rPr>
        <w:t xml:space="preserve"> </w:t>
      </w:r>
      <w:r w:rsidRPr="00E64545">
        <w:rPr>
          <w:rFonts w:eastAsia="Times New Roman"/>
          <w:kern w:val="0"/>
          <w:lang w:val="en-CA" w:eastAsia="fr-CA"/>
          <w14:ligatures w14:val="none"/>
        </w:rPr>
        <w:t>learn</w:t>
      </w:r>
      <w:r w:rsidR="001E17C4">
        <w:rPr>
          <w:rFonts w:eastAsia="Times New Roman"/>
          <w:kern w:val="0"/>
          <w:lang w:val="en-CA" w:eastAsia="fr-CA"/>
          <w14:ligatures w14:val="none"/>
        </w:rPr>
        <w:t>ed</w:t>
      </w:r>
      <w:r w:rsidRPr="00E64545">
        <w:rPr>
          <w:rFonts w:eastAsia="Times New Roman"/>
          <w:kern w:val="0"/>
          <w:lang w:val="en-CA" w:eastAsia="fr-CA"/>
          <w14:ligatures w14:val="none"/>
        </w:rPr>
        <w:t xml:space="preserve">, which are nourished by questioning and doubt </w:t>
      </w:r>
      <w:r w:rsidR="00C5445A">
        <w:rPr>
          <w:rFonts w:eastAsia="Times New Roman"/>
          <w:kern w:val="0"/>
          <w:lang w:val="en-CA" w:eastAsia="fr-CA"/>
          <w14:ligatures w14:val="none"/>
        </w:rPr>
        <w:t>to</w:t>
      </w:r>
      <w:r w:rsidRPr="00E64545">
        <w:rPr>
          <w:rFonts w:eastAsia="Times New Roman"/>
          <w:kern w:val="0"/>
          <w:lang w:val="en-CA" w:eastAsia="fr-CA"/>
          <w14:ligatures w14:val="none"/>
        </w:rPr>
        <w:t xml:space="preserve"> become a critical analysis, and over time, even critical thought? </w:t>
      </w:r>
      <w:r w:rsidR="007551C4" w:rsidRPr="00E64545">
        <w:rPr>
          <w:rFonts w:eastAsia="Times New Roman"/>
          <w:kern w:val="0"/>
          <w:lang w:val="en-CA" w:eastAsia="fr-CA"/>
          <w14:ligatures w14:val="none"/>
        </w:rPr>
        <w:t>(Motoi, 2023)</w:t>
      </w:r>
      <w:r w:rsidRPr="00E64545">
        <w:rPr>
          <w:shd w:val="clear" w:color="auto" w:fill="FFFFFF"/>
          <w:lang w:val="en-CA"/>
        </w:rPr>
        <w:t xml:space="preserve"> These </w:t>
      </w:r>
      <w:r w:rsidR="001E17C4">
        <w:rPr>
          <w:shd w:val="clear" w:color="auto" w:fill="FFFFFF"/>
          <w:lang w:val="en-CA"/>
        </w:rPr>
        <w:t xml:space="preserve">discourses </w:t>
      </w:r>
      <w:r w:rsidRPr="00E64545">
        <w:rPr>
          <w:shd w:val="clear" w:color="auto" w:fill="FFFFFF"/>
          <w:lang w:val="en-CA"/>
        </w:rPr>
        <w:t xml:space="preserve">fill the public </w:t>
      </w:r>
      <w:r w:rsidR="001E17C4">
        <w:rPr>
          <w:shd w:val="clear" w:color="auto" w:fill="FFFFFF"/>
          <w:lang w:val="en-CA"/>
        </w:rPr>
        <w:t>sphere</w:t>
      </w:r>
      <w:r w:rsidR="001E17C4" w:rsidRPr="00E64545">
        <w:rPr>
          <w:shd w:val="clear" w:color="auto" w:fill="FFFFFF"/>
          <w:lang w:val="en-CA"/>
        </w:rPr>
        <w:t xml:space="preserve"> </w:t>
      </w:r>
      <w:r w:rsidRPr="00E64545">
        <w:rPr>
          <w:shd w:val="clear" w:color="auto" w:fill="FFFFFF"/>
          <w:lang w:val="en-CA"/>
        </w:rPr>
        <w:t xml:space="preserve">to the point of saturation, leaving little space for their issuers </w:t>
      </w:r>
      <w:r w:rsidR="00C5445A">
        <w:rPr>
          <w:shd w:val="clear" w:color="auto" w:fill="FFFFFF"/>
          <w:lang w:val="en-CA"/>
        </w:rPr>
        <w:t xml:space="preserve">to think and </w:t>
      </w:r>
      <w:r w:rsidRPr="00E64545">
        <w:rPr>
          <w:shd w:val="clear" w:color="auto" w:fill="FFFFFF"/>
          <w:lang w:val="en-CA"/>
        </w:rPr>
        <w:t xml:space="preserve">to deliberate. </w:t>
      </w:r>
      <w:r w:rsidRPr="00E64545">
        <w:rPr>
          <w:rFonts w:eastAsia="Times New Roman"/>
          <w:kern w:val="0"/>
          <w:lang w:val="en-CA" w:eastAsia="fr-CA"/>
          <w14:ligatures w14:val="none"/>
        </w:rPr>
        <w:t xml:space="preserve">In this way, they freeze what we need to know and </w:t>
      </w:r>
      <w:r w:rsidR="006B2798" w:rsidRPr="00E64545">
        <w:rPr>
          <w:rFonts w:eastAsia="Times New Roman"/>
          <w:kern w:val="0"/>
          <w:lang w:val="en-CA" w:eastAsia="fr-CA"/>
          <w14:ligatures w14:val="none"/>
        </w:rPr>
        <w:t>hide</w:t>
      </w:r>
      <w:r w:rsidRPr="00E64545">
        <w:rPr>
          <w:rFonts w:eastAsia="Times New Roman"/>
          <w:kern w:val="0"/>
          <w:lang w:val="en-CA" w:eastAsia="fr-CA"/>
          <w14:ligatures w14:val="none"/>
        </w:rPr>
        <w:t xml:space="preserve"> what we shouldn</w:t>
      </w:r>
      <w:r w:rsidR="00194FDC">
        <w:rPr>
          <w:rFonts w:eastAsia="Times New Roman"/>
          <w:kern w:val="0"/>
          <w:lang w:val="en-CA" w:eastAsia="fr-CA"/>
          <w14:ligatures w14:val="none"/>
        </w:rPr>
        <w:t>’</w:t>
      </w:r>
      <w:r w:rsidRPr="00E64545">
        <w:rPr>
          <w:rFonts w:eastAsia="Times New Roman"/>
          <w:kern w:val="0"/>
          <w:lang w:val="en-CA" w:eastAsia="fr-CA"/>
          <w14:ligatures w14:val="none"/>
        </w:rPr>
        <w:t xml:space="preserve">t know. </w:t>
      </w:r>
      <w:r w:rsidR="00194FDC">
        <w:rPr>
          <w:shd w:val="clear" w:color="auto" w:fill="FFFFFF"/>
          <w:lang w:val="en-CA"/>
        </w:rPr>
        <w:t>But</w:t>
      </w:r>
      <w:r w:rsidRPr="00E64545">
        <w:rPr>
          <w:shd w:val="clear" w:color="auto" w:fill="FFFFFF"/>
          <w:lang w:val="en-CA"/>
        </w:rPr>
        <w:t xml:space="preserve"> where are the calls for caution from scientists and journalists in relation to this new social order imposed silently, without dialogue or debate, without asking which objectives are taken into consideration for what purposes and </w:t>
      </w:r>
      <w:r w:rsidR="00EC45E0">
        <w:rPr>
          <w:shd w:val="clear" w:color="auto" w:fill="FFFFFF"/>
          <w:lang w:val="en-CA"/>
        </w:rPr>
        <w:t>related to</w:t>
      </w:r>
      <w:r w:rsidR="00EC45E0" w:rsidRPr="00E64545">
        <w:rPr>
          <w:shd w:val="clear" w:color="auto" w:fill="FFFFFF"/>
          <w:lang w:val="en-CA"/>
        </w:rPr>
        <w:t xml:space="preserve"> </w:t>
      </w:r>
      <w:r w:rsidRPr="00E64545">
        <w:rPr>
          <w:shd w:val="clear" w:color="auto" w:fill="FFFFFF"/>
          <w:lang w:val="en-CA"/>
        </w:rPr>
        <w:t xml:space="preserve">what issues? </w:t>
      </w:r>
      <w:r w:rsidRPr="00E64545">
        <w:rPr>
          <w:kern w:val="0"/>
          <w:lang w:val="en-CA"/>
          <w14:ligatures w14:val="none"/>
        </w:rPr>
        <w:t xml:space="preserve">What happens to scientific or journalistic methods of research and investigation that explore different hypotheses and avenues while </w:t>
      </w:r>
      <w:r w:rsidR="007D19DD">
        <w:rPr>
          <w:kern w:val="0"/>
          <w:lang w:val="en-CA"/>
          <w14:ligatures w14:val="none"/>
        </w:rPr>
        <w:t xml:space="preserve">simultaneously </w:t>
      </w:r>
      <w:r w:rsidRPr="00E64545">
        <w:rPr>
          <w:kern w:val="0"/>
          <w:lang w:val="en-CA"/>
          <w14:ligatures w14:val="none"/>
        </w:rPr>
        <w:t xml:space="preserve">questioning them </w:t>
      </w:r>
      <w:proofErr w:type="gramStart"/>
      <w:r w:rsidRPr="00E64545">
        <w:rPr>
          <w:kern w:val="0"/>
          <w:lang w:val="en-CA"/>
          <w14:ligatures w14:val="none"/>
        </w:rPr>
        <w:t>in order to</w:t>
      </w:r>
      <w:proofErr w:type="gramEnd"/>
      <w:r w:rsidRPr="00E64545">
        <w:rPr>
          <w:kern w:val="0"/>
          <w:lang w:val="en-CA"/>
          <w14:ligatures w14:val="none"/>
        </w:rPr>
        <w:t xml:space="preserve"> understand the perspectives involved and not </w:t>
      </w:r>
      <w:r w:rsidR="00877D92">
        <w:rPr>
          <w:kern w:val="0"/>
          <w:lang w:val="en-CA"/>
          <w14:ligatures w14:val="none"/>
        </w:rPr>
        <w:t xml:space="preserve">to </w:t>
      </w:r>
      <w:r w:rsidRPr="00E64545">
        <w:rPr>
          <w:kern w:val="0"/>
          <w:lang w:val="en-CA"/>
          <w14:ligatures w14:val="none"/>
        </w:rPr>
        <w:t xml:space="preserve">preach </w:t>
      </w:r>
      <w:bookmarkStart w:id="1" w:name="_Hlk159340855"/>
      <w:r w:rsidRPr="00E64545">
        <w:rPr>
          <w:kern w:val="0"/>
          <w:lang w:val="en-CA"/>
          <w14:ligatures w14:val="none"/>
        </w:rPr>
        <w:t>single</w:t>
      </w:r>
      <w:r w:rsidR="00877D92" w:rsidRPr="00877D92">
        <w:rPr>
          <w:kern w:val="0"/>
          <w:lang w:val="en-CA"/>
          <w14:ligatures w14:val="none"/>
        </w:rPr>
        <w:t>-mindedness</w:t>
      </w:r>
      <w:bookmarkEnd w:id="1"/>
      <w:r w:rsidR="00877D92">
        <w:rPr>
          <w:kern w:val="0"/>
          <w:lang w:val="en-CA"/>
          <w14:ligatures w14:val="none"/>
        </w:rPr>
        <w:t>?</w:t>
      </w:r>
      <w:r w:rsidR="00003B61">
        <w:rPr>
          <w:kern w:val="0"/>
          <w:lang w:val="en-CA"/>
          <w14:ligatures w14:val="none"/>
        </w:rPr>
        <w:t xml:space="preserve"> </w:t>
      </w:r>
    </w:p>
    <w:p w14:paraId="6C09BC34" w14:textId="77777777" w:rsidR="001E17C4" w:rsidRPr="00BA385A" w:rsidRDefault="001E17C4" w:rsidP="007551C4">
      <w:pPr>
        <w:pStyle w:val="NormalWeb"/>
        <w:spacing w:after="0"/>
        <w:ind w:firstLine="142"/>
        <w:jc w:val="both"/>
        <w:rPr>
          <w:color w:val="000000"/>
          <w:shd w:val="clear" w:color="auto" w:fill="FFFFFF"/>
          <w:lang w:val="en-CA"/>
        </w:rPr>
      </w:pPr>
    </w:p>
    <w:p w14:paraId="68211CE6" w14:textId="29861DAF" w:rsidR="0078784D" w:rsidRPr="007551C4" w:rsidRDefault="00C5445A" w:rsidP="007551C4">
      <w:pPr>
        <w:pStyle w:val="NormalWeb"/>
        <w:spacing w:after="0"/>
        <w:jc w:val="both"/>
        <w:rPr>
          <w:color w:val="0D0D0D"/>
          <w:shd w:val="clear" w:color="auto" w:fill="FFFFFF"/>
          <w:lang w:val="en-CA"/>
        </w:rPr>
      </w:pPr>
      <w:r>
        <w:rPr>
          <w:color w:val="000000"/>
          <w:shd w:val="clear" w:color="auto" w:fill="FFFFFF"/>
          <w:lang w:val="en-CA"/>
        </w:rPr>
        <w:t>D</w:t>
      </w:r>
      <w:r w:rsidR="00003B61">
        <w:rPr>
          <w:color w:val="000000"/>
          <w:shd w:val="clear" w:color="auto" w:fill="FFFFFF"/>
          <w:lang w:val="en-CA"/>
        </w:rPr>
        <w:t>iscourse</w:t>
      </w:r>
      <w:r>
        <w:rPr>
          <w:color w:val="000000"/>
          <w:shd w:val="clear" w:color="auto" w:fill="FFFFFF"/>
          <w:lang w:val="en-CA"/>
        </w:rPr>
        <w:t xml:space="preserve"> of </w:t>
      </w:r>
      <w:r w:rsidR="00327AD9">
        <w:rPr>
          <w:color w:val="000000"/>
          <w:shd w:val="clear" w:color="auto" w:fill="FFFFFF"/>
          <w:lang w:val="en-CA"/>
        </w:rPr>
        <w:t>publicity is</w:t>
      </w:r>
      <w:r w:rsidR="00003B61" w:rsidRPr="00003B61">
        <w:rPr>
          <w:color w:val="000000"/>
          <w:shd w:val="clear" w:color="auto" w:fill="FFFFFF"/>
          <w:lang w:val="en-CA"/>
        </w:rPr>
        <w:t xml:space="preserve"> not commercial advertising. It "positively" promotes the university, its programs, its recruitment, or the </w:t>
      </w:r>
      <w:r w:rsidR="00003B61" w:rsidRPr="00003B61">
        <w:rPr>
          <w:shd w:val="clear" w:color="auto" w:fill="FFFFFF"/>
          <w:lang w:val="en-CA"/>
        </w:rPr>
        <w:t xml:space="preserve">editorial line </w:t>
      </w:r>
      <w:r w:rsidR="00003B61">
        <w:rPr>
          <w:shd w:val="clear" w:color="auto" w:fill="FFFFFF"/>
          <w:lang w:val="en-CA"/>
        </w:rPr>
        <w:t xml:space="preserve">of media </w:t>
      </w:r>
      <w:r w:rsidR="00003B61" w:rsidRPr="00003B61">
        <w:rPr>
          <w:shd w:val="clear" w:color="auto" w:fill="FFFFFF"/>
          <w:lang w:val="en-CA"/>
        </w:rPr>
        <w:t xml:space="preserve">supported by </w:t>
      </w:r>
      <w:r w:rsidR="00003B61" w:rsidRPr="00003B61">
        <w:rPr>
          <w:iCs/>
          <w:lang w:val="en-CA"/>
        </w:rPr>
        <w:t>politically correct beliefs and doctrines. And this</w:t>
      </w:r>
      <w:r w:rsidR="00003B61" w:rsidRPr="00003B61">
        <w:rPr>
          <w:shd w:val="clear" w:color="auto" w:fill="FFFFFF"/>
          <w:lang w:val="en-CA"/>
        </w:rPr>
        <w:t xml:space="preserve">, with the help of </w:t>
      </w:r>
      <w:r w:rsidR="007D19DD">
        <w:rPr>
          <w:shd w:val="clear" w:color="auto" w:fill="FFFFFF"/>
          <w:lang w:val="en-CA"/>
        </w:rPr>
        <w:t xml:space="preserve">both </w:t>
      </w:r>
      <w:r w:rsidR="00003B61" w:rsidRPr="00003B61">
        <w:rPr>
          <w:shd w:val="clear" w:color="auto" w:fill="FFFFFF"/>
          <w:lang w:val="en-CA"/>
        </w:rPr>
        <w:t xml:space="preserve">means and language that resembles those deployed by advertising </w:t>
      </w:r>
      <w:r w:rsidR="00194FDC">
        <w:rPr>
          <w:shd w:val="clear" w:color="auto" w:fill="FFFFFF"/>
          <w:lang w:val="en-CA"/>
        </w:rPr>
        <w:t>firms</w:t>
      </w:r>
      <w:r w:rsidR="007D19DD">
        <w:rPr>
          <w:shd w:val="clear" w:color="auto" w:fill="FFFFFF"/>
          <w:lang w:val="en-CA"/>
        </w:rPr>
        <w:t xml:space="preserve"> </w:t>
      </w:r>
      <w:proofErr w:type="gramStart"/>
      <w:r w:rsidR="007D19DD">
        <w:rPr>
          <w:shd w:val="clear" w:color="auto" w:fill="FFFFFF"/>
          <w:lang w:val="en-CA"/>
        </w:rPr>
        <w:t xml:space="preserve">in order </w:t>
      </w:r>
      <w:r w:rsidR="00003B61" w:rsidRPr="00003B61">
        <w:rPr>
          <w:shd w:val="clear" w:color="auto" w:fill="FFFFFF"/>
          <w:lang w:val="en-CA"/>
        </w:rPr>
        <w:t>to</w:t>
      </w:r>
      <w:proofErr w:type="gramEnd"/>
      <w:r w:rsidR="00003B61" w:rsidRPr="00003B61">
        <w:rPr>
          <w:shd w:val="clear" w:color="auto" w:fill="FFFFFF"/>
          <w:lang w:val="en-CA"/>
        </w:rPr>
        <w:t xml:space="preserve"> influence </w:t>
      </w:r>
      <w:r w:rsidR="00003B61">
        <w:rPr>
          <w:shd w:val="clear" w:color="auto" w:fill="FFFFFF"/>
          <w:lang w:val="en-CA"/>
        </w:rPr>
        <w:t xml:space="preserve">people </w:t>
      </w:r>
      <w:r w:rsidR="00003B61" w:rsidRPr="00003B61">
        <w:rPr>
          <w:shd w:val="clear" w:color="auto" w:fill="FFFFFF"/>
          <w:lang w:val="en-CA"/>
        </w:rPr>
        <w:t xml:space="preserve">by </w:t>
      </w:r>
      <w:r w:rsidR="001E17C4">
        <w:rPr>
          <w:shd w:val="clear" w:color="auto" w:fill="FFFFFF"/>
          <w:lang w:val="en-CA"/>
        </w:rPr>
        <w:t>pretending</w:t>
      </w:r>
      <w:r w:rsidR="00003B61">
        <w:rPr>
          <w:shd w:val="clear" w:color="auto" w:fill="FFFFFF"/>
          <w:lang w:val="en-CA"/>
        </w:rPr>
        <w:t xml:space="preserve"> </w:t>
      </w:r>
      <w:r w:rsidR="00003B61" w:rsidRPr="00003B61">
        <w:rPr>
          <w:shd w:val="clear" w:color="auto" w:fill="FFFFFF"/>
          <w:lang w:val="en-CA"/>
        </w:rPr>
        <w:t>t</w:t>
      </w:r>
      <w:r w:rsidR="00003B61">
        <w:rPr>
          <w:shd w:val="clear" w:color="auto" w:fill="FFFFFF"/>
          <w:lang w:val="en-CA"/>
        </w:rPr>
        <w:t xml:space="preserve">o </w:t>
      </w:r>
      <w:r w:rsidR="00003B61" w:rsidRPr="00003B61">
        <w:rPr>
          <w:shd w:val="clear" w:color="auto" w:fill="FFFFFF"/>
          <w:lang w:val="en-CA"/>
        </w:rPr>
        <w:t xml:space="preserve">create an illusion and sell "products" including ideas: </w:t>
      </w:r>
      <w:r w:rsidR="001E17C4">
        <w:rPr>
          <w:shd w:val="clear" w:color="auto" w:fill="FFFFFF"/>
          <w:lang w:val="en-CA"/>
        </w:rPr>
        <w:t xml:space="preserve">the </w:t>
      </w:r>
      <w:r w:rsidR="00003B61" w:rsidRPr="00003B61">
        <w:rPr>
          <w:shd w:val="clear" w:color="auto" w:fill="FFFFFF"/>
          <w:lang w:val="en-CA"/>
        </w:rPr>
        <w:t xml:space="preserve">presence of </w:t>
      </w:r>
      <w:r w:rsidR="00003B61">
        <w:rPr>
          <w:shd w:val="clear" w:color="auto" w:fill="FFFFFF"/>
          <w:lang w:val="en-CA"/>
        </w:rPr>
        <w:t xml:space="preserve">a </w:t>
      </w:r>
      <w:r w:rsidR="00003B61" w:rsidRPr="00003B61">
        <w:rPr>
          <w:shd w:val="clear" w:color="auto" w:fill="FFFFFF"/>
          <w:lang w:val="en-CA"/>
        </w:rPr>
        <w:t>desir</w:t>
      </w:r>
      <w:r w:rsidR="00003B61">
        <w:rPr>
          <w:shd w:val="clear" w:color="auto" w:fill="FFFFFF"/>
          <w:lang w:val="en-CA"/>
        </w:rPr>
        <w:t>ing</w:t>
      </w:r>
      <w:r w:rsidR="00003B61" w:rsidRPr="00003B61">
        <w:rPr>
          <w:shd w:val="clear" w:color="auto" w:fill="FFFFFF"/>
          <w:lang w:val="en-CA"/>
        </w:rPr>
        <w:t>-buy</w:t>
      </w:r>
      <w:r w:rsidR="00003B61">
        <w:rPr>
          <w:shd w:val="clear" w:color="auto" w:fill="FFFFFF"/>
          <w:lang w:val="en-CA"/>
        </w:rPr>
        <w:t>ing</w:t>
      </w:r>
      <w:r w:rsidR="00003B61" w:rsidRPr="00003B61">
        <w:rPr>
          <w:shd w:val="clear" w:color="auto" w:fill="FFFFFF"/>
          <w:lang w:val="en-CA"/>
        </w:rPr>
        <w:t>-consum</w:t>
      </w:r>
      <w:r w:rsidR="00003B61">
        <w:rPr>
          <w:shd w:val="clear" w:color="auto" w:fill="FFFFFF"/>
          <w:lang w:val="en-CA"/>
        </w:rPr>
        <w:t>ing</w:t>
      </w:r>
      <w:r w:rsidR="00003B61" w:rsidRPr="00003B61">
        <w:rPr>
          <w:shd w:val="clear" w:color="auto" w:fill="FFFFFF"/>
          <w:lang w:val="en-CA"/>
        </w:rPr>
        <w:t>-throw</w:t>
      </w:r>
      <w:r w:rsidR="00003B61">
        <w:rPr>
          <w:shd w:val="clear" w:color="auto" w:fill="FFFFFF"/>
          <w:lang w:val="en-CA"/>
        </w:rPr>
        <w:t>ing</w:t>
      </w:r>
      <w:r w:rsidR="00003B61" w:rsidRPr="00003B61">
        <w:rPr>
          <w:shd w:val="clear" w:color="auto" w:fill="FFFFFF"/>
          <w:lang w:val="en-CA"/>
        </w:rPr>
        <w:t xml:space="preserve"> away cycle that promises happiness, satisfaction</w:t>
      </w:r>
      <w:r w:rsidR="007D19DD">
        <w:rPr>
          <w:shd w:val="clear" w:color="auto" w:fill="FFFFFF"/>
          <w:lang w:val="en-CA"/>
        </w:rPr>
        <w:t xml:space="preserve">, </w:t>
      </w:r>
      <w:r w:rsidR="00003B61">
        <w:rPr>
          <w:shd w:val="clear" w:color="auto" w:fill="FFFFFF"/>
          <w:lang w:val="en-CA"/>
        </w:rPr>
        <w:t>and</w:t>
      </w:r>
      <w:r w:rsidR="00003B61" w:rsidRPr="00003B61">
        <w:rPr>
          <w:shd w:val="clear" w:color="auto" w:fill="FFFFFF"/>
          <w:lang w:val="en-CA"/>
        </w:rPr>
        <w:t xml:space="preserve"> </w:t>
      </w:r>
      <w:r w:rsidR="001E17C4">
        <w:rPr>
          <w:shd w:val="clear" w:color="auto" w:fill="FFFFFF"/>
          <w:lang w:val="en-CA"/>
        </w:rPr>
        <w:t xml:space="preserve">the </w:t>
      </w:r>
      <w:r w:rsidR="00003B61" w:rsidRPr="00003B61">
        <w:rPr>
          <w:shd w:val="clear" w:color="auto" w:fill="FFFFFF"/>
          <w:lang w:val="en-CA"/>
        </w:rPr>
        <w:t>use of emotions in order to impress before reasoning, etc. (</w:t>
      </w:r>
      <w:r w:rsidR="00003B61" w:rsidRPr="00003B61">
        <w:rPr>
          <w:rFonts w:eastAsia="Times New Roman"/>
          <w:kern w:val="0"/>
          <w:lang w:val="en-CA" w:eastAsia="fr-CA"/>
          <w14:ligatures w14:val="none"/>
        </w:rPr>
        <w:t xml:space="preserve">Robert, 2018; </w:t>
      </w:r>
      <w:r w:rsidR="00003B61" w:rsidRPr="00003B61">
        <w:rPr>
          <w:shd w:val="clear" w:color="auto" w:fill="FFFFFF"/>
          <w:lang w:val="en-CA"/>
        </w:rPr>
        <w:t xml:space="preserve">Motoi, 2021, </w:t>
      </w:r>
      <w:r w:rsidR="000E79B9">
        <w:rPr>
          <w:shd w:val="clear" w:color="auto" w:fill="FFFFFF"/>
          <w:lang w:val="en-CA"/>
        </w:rPr>
        <w:t xml:space="preserve">p. </w:t>
      </w:r>
      <w:r w:rsidR="00003B61" w:rsidRPr="00003B61">
        <w:rPr>
          <w:shd w:val="clear" w:color="auto" w:fill="FFFFFF"/>
          <w:lang w:val="en-CA"/>
        </w:rPr>
        <w:t xml:space="preserve">72-73). In this sense, the results of research </w:t>
      </w:r>
      <w:r w:rsidR="00003B61" w:rsidRPr="00003B61">
        <w:rPr>
          <w:iCs/>
          <w:lang w:val="en-CA"/>
        </w:rPr>
        <w:t>and investigation</w:t>
      </w:r>
      <w:r w:rsidR="00003B61" w:rsidRPr="00003B61">
        <w:rPr>
          <w:shd w:val="clear" w:color="auto" w:fill="FFFFFF"/>
          <w:lang w:val="en-CA"/>
        </w:rPr>
        <w:t xml:space="preserve"> do not present what </w:t>
      </w:r>
      <w:r w:rsidR="00565106">
        <w:rPr>
          <w:shd w:val="clear" w:color="auto" w:fill="FFFFFF"/>
          <w:lang w:val="en-CA"/>
        </w:rPr>
        <w:t>could have</w:t>
      </w:r>
      <w:r w:rsidR="00003B61" w:rsidRPr="00003B61">
        <w:rPr>
          <w:shd w:val="clear" w:color="auto" w:fill="FFFFFF"/>
          <w:lang w:val="en-CA"/>
        </w:rPr>
        <w:t xml:space="preserve"> gone wrong, the plurality of points of view is absent, contradictory opinions are proscribed, the critical dimension is </w:t>
      </w:r>
      <w:r w:rsidR="00003B61" w:rsidRPr="00003B61">
        <w:rPr>
          <w:color w:val="000000"/>
          <w:shd w:val="clear" w:color="auto" w:fill="FFFFFF"/>
          <w:lang w:val="en-CA"/>
        </w:rPr>
        <w:t xml:space="preserve">eliminated. </w:t>
      </w:r>
      <w:r w:rsidR="00003B61" w:rsidRPr="00003B61">
        <w:rPr>
          <w:iCs/>
          <w:lang w:val="en-CA"/>
        </w:rPr>
        <w:t xml:space="preserve">We never question ourselves and we don't make visible what doesn't work, and </w:t>
      </w:r>
      <w:r w:rsidR="00EC6D6D">
        <w:rPr>
          <w:iCs/>
          <w:lang w:val="en-CA"/>
        </w:rPr>
        <w:t>what</w:t>
      </w:r>
      <w:r w:rsidR="00EC6D6D" w:rsidRPr="00003B61">
        <w:rPr>
          <w:iCs/>
          <w:lang w:val="en-CA"/>
        </w:rPr>
        <w:t xml:space="preserve"> </w:t>
      </w:r>
      <w:r w:rsidR="00565106">
        <w:rPr>
          <w:iCs/>
          <w:lang w:val="en-CA"/>
        </w:rPr>
        <w:t xml:space="preserve">will be </w:t>
      </w:r>
      <w:r w:rsidR="00003B61" w:rsidRPr="00003B61">
        <w:rPr>
          <w:iCs/>
          <w:lang w:val="en-CA"/>
        </w:rPr>
        <w:t>seen as a "negative discourse</w:t>
      </w:r>
      <w:r w:rsidR="00EC6D6D">
        <w:rPr>
          <w:iCs/>
          <w:lang w:val="en-CA"/>
        </w:rPr>
        <w:t>.</w:t>
      </w:r>
      <w:r w:rsidR="00003B61" w:rsidRPr="00003B61">
        <w:rPr>
          <w:iCs/>
          <w:lang w:val="en-CA"/>
        </w:rPr>
        <w:t xml:space="preserve">" We talk about the results, but not much about the research process. </w:t>
      </w:r>
      <w:r w:rsidR="00003B61" w:rsidRPr="00003B61">
        <w:rPr>
          <w:kern w:val="0"/>
          <w:lang w:val="en-CA"/>
          <w14:ligatures w14:val="none"/>
        </w:rPr>
        <w:t xml:space="preserve">It works similarly to a PR firm that preaches indiscriminate consumption without reasoned verification of </w:t>
      </w:r>
      <w:r w:rsidR="00981F68" w:rsidRPr="00003B61">
        <w:rPr>
          <w:kern w:val="0"/>
          <w:lang w:val="en-CA"/>
          <w14:ligatures w14:val="none"/>
        </w:rPr>
        <w:t>th</w:t>
      </w:r>
      <w:r w:rsidR="00981F68">
        <w:rPr>
          <w:kern w:val="0"/>
          <w:lang w:val="en-CA"/>
          <w14:ligatures w14:val="none"/>
        </w:rPr>
        <w:t>e</w:t>
      </w:r>
      <w:r w:rsidR="00981F68" w:rsidRPr="00003B61">
        <w:rPr>
          <w:kern w:val="0"/>
          <w:lang w:val="en-CA"/>
          <w14:ligatures w14:val="none"/>
        </w:rPr>
        <w:t xml:space="preserve"> </w:t>
      </w:r>
      <w:r w:rsidR="00565106">
        <w:rPr>
          <w:kern w:val="0"/>
          <w:lang w:val="en-CA"/>
          <w14:ligatures w14:val="none"/>
        </w:rPr>
        <w:t xml:space="preserve">merchandised </w:t>
      </w:r>
      <w:r w:rsidR="00003B61" w:rsidRPr="00003B61">
        <w:rPr>
          <w:kern w:val="0"/>
          <w:lang w:val="en-CA"/>
          <w14:ligatures w14:val="none"/>
        </w:rPr>
        <w:t xml:space="preserve">information or research data. This is the "party line" that must be followed! </w:t>
      </w:r>
      <w:r w:rsidR="00327AD9" w:rsidRPr="00003B61">
        <w:rPr>
          <w:color w:val="0D0D0D"/>
          <w:shd w:val="clear" w:color="auto" w:fill="FFFFFF"/>
          <w:lang w:val="en-CA"/>
        </w:rPr>
        <w:t>Consequently,</w:t>
      </w:r>
      <w:r w:rsidR="00003B61" w:rsidRPr="00003B61">
        <w:rPr>
          <w:color w:val="0D0D0D"/>
          <w:shd w:val="clear" w:color="auto" w:fill="FFFFFF"/>
          <w:lang w:val="en-CA"/>
        </w:rPr>
        <w:t xml:space="preserve"> the need </w:t>
      </w:r>
      <w:r w:rsidR="00327AD9">
        <w:rPr>
          <w:color w:val="0D0D0D"/>
          <w:shd w:val="clear" w:color="auto" w:fill="FFFFFF"/>
          <w:lang w:val="en-CA"/>
        </w:rPr>
        <w:t xml:space="preserve">is </w:t>
      </w:r>
      <w:r w:rsidR="00003B61" w:rsidRPr="00003B61">
        <w:rPr>
          <w:color w:val="0D0D0D"/>
          <w:shd w:val="clear" w:color="auto" w:fill="FFFFFF"/>
          <w:lang w:val="en-CA"/>
        </w:rPr>
        <w:t xml:space="preserve">to study and reflect on the meanings </w:t>
      </w:r>
      <w:r w:rsidR="0078784D">
        <w:rPr>
          <w:color w:val="0D0D0D"/>
          <w:shd w:val="clear" w:color="auto" w:fill="FFFFFF"/>
          <w:lang w:val="en-CA"/>
        </w:rPr>
        <w:t xml:space="preserve">also </w:t>
      </w:r>
      <w:r w:rsidR="00003B61" w:rsidRPr="00003B61">
        <w:rPr>
          <w:color w:val="0D0D0D"/>
          <w:shd w:val="clear" w:color="auto" w:fill="FFFFFF"/>
          <w:lang w:val="en-CA"/>
        </w:rPr>
        <w:t xml:space="preserve">produced from the silence </w:t>
      </w:r>
      <w:r w:rsidR="00327AD9">
        <w:rPr>
          <w:color w:val="0D0D0D"/>
          <w:shd w:val="clear" w:color="auto" w:fill="FFFFFF"/>
          <w:lang w:val="en-CA"/>
        </w:rPr>
        <w:t xml:space="preserve">existing in </w:t>
      </w:r>
      <w:r w:rsidR="00003B61" w:rsidRPr="00003B61">
        <w:rPr>
          <w:color w:val="0D0D0D"/>
          <w:shd w:val="clear" w:color="auto" w:fill="FFFFFF"/>
          <w:lang w:val="en-CA"/>
        </w:rPr>
        <w:t xml:space="preserve">certain messages </w:t>
      </w:r>
      <w:r w:rsidR="00327AD9">
        <w:rPr>
          <w:color w:val="0D0D0D"/>
          <w:shd w:val="clear" w:color="auto" w:fill="FFFFFF"/>
          <w:lang w:val="en-CA"/>
        </w:rPr>
        <w:t xml:space="preserve">in </w:t>
      </w:r>
      <w:r w:rsidR="00003B61" w:rsidRPr="00003B61">
        <w:rPr>
          <w:color w:val="0D0D0D"/>
          <w:shd w:val="clear" w:color="auto" w:fill="FFFFFF"/>
          <w:lang w:val="en-CA"/>
        </w:rPr>
        <w:t xml:space="preserve">the process of </w:t>
      </w:r>
      <w:r w:rsidR="0078784D">
        <w:rPr>
          <w:color w:val="0D0D0D"/>
          <w:shd w:val="clear" w:color="auto" w:fill="FFFFFF"/>
          <w:lang w:val="en-CA"/>
        </w:rPr>
        <w:t xml:space="preserve">advertising </w:t>
      </w:r>
      <w:r w:rsidR="00003B61" w:rsidRPr="00003B61">
        <w:rPr>
          <w:color w:val="0D0D0D"/>
          <w:shd w:val="clear" w:color="auto" w:fill="FFFFFF"/>
          <w:lang w:val="en-CA"/>
        </w:rPr>
        <w:t xml:space="preserve">enunciation. </w:t>
      </w:r>
    </w:p>
    <w:p w14:paraId="798060DC" w14:textId="77777777" w:rsidR="00D23C3A" w:rsidRPr="00BA385A" w:rsidRDefault="00D23C3A" w:rsidP="008277A5">
      <w:pPr>
        <w:pStyle w:val="NormalWeb"/>
        <w:spacing w:after="0"/>
        <w:ind w:left="142"/>
        <w:jc w:val="both"/>
        <w:rPr>
          <w:kern w:val="0"/>
          <w:lang w:val="en-CA"/>
          <w14:ligatures w14:val="none"/>
        </w:rPr>
      </w:pPr>
    </w:p>
    <w:p w14:paraId="0F902904" w14:textId="77777777" w:rsidR="005D40BD" w:rsidRPr="005D40BD" w:rsidRDefault="005D40BD" w:rsidP="007551C4">
      <w:pPr>
        <w:spacing w:after="0" w:line="240" w:lineRule="auto"/>
        <w:jc w:val="both"/>
        <w:rPr>
          <w:rFonts w:ascii="Times New Roman" w:hAnsi="Times New Roman" w:cs="Times New Roman"/>
          <w:bCs/>
          <w:kern w:val="0"/>
          <w:sz w:val="24"/>
          <w:szCs w:val="24"/>
          <w:lang w:val="en-CA"/>
          <w14:ligatures w14:val="none"/>
        </w:rPr>
      </w:pPr>
      <w:r w:rsidRPr="005D40BD">
        <w:rPr>
          <w:rFonts w:ascii="Times New Roman" w:eastAsia="Times New Roman" w:hAnsi="Times New Roman" w:cs="Times New Roman"/>
          <w:color w:val="000000" w:themeColor="text1"/>
          <w:kern w:val="0"/>
          <w:sz w:val="24"/>
          <w:szCs w:val="24"/>
          <w:lang w:val="en-CA" w:eastAsia="fr-CA"/>
          <w14:ligatures w14:val="none"/>
        </w:rPr>
        <w:t>Ideological discourse often unfolds according to two socially polarized conceptions (Voirol, 2008, p. 62-68):</w:t>
      </w:r>
      <w:bookmarkStart w:id="2" w:name="_Hlk158197880"/>
      <w:bookmarkEnd w:id="2"/>
    </w:p>
    <w:p w14:paraId="28824A82" w14:textId="477FF228" w:rsidR="005D40BD" w:rsidRPr="005D40BD" w:rsidRDefault="005D40BD" w:rsidP="005D40BD">
      <w:pPr>
        <w:numPr>
          <w:ilvl w:val="0"/>
          <w:numId w:val="22"/>
        </w:numPr>
        <w:tabs>
          <w:tab w:val="left" w:pos="1134"/>
        </w:tabs>
        <w:spacing w:after="0" w:line="240" w:lineRule="auto"/>
        <w:ind w:left="993" w:hanging="284"/>
        <w:jc w:val="both"/>
        <w:rPr>
          <w:rFonts w:ascii="Times New Roman" w:eastAsia="Times New Roman" w:hAnsi="Times New Roman" w:cs="Times New Roman"/>
          <w:color w:val="000000" w:themeColor="text1"/>
          <w:kern w:val="0"/>
          <w:sz w:val="24"/>
          <w:szCs w:val="24"/>
          <w:lang w:val="en-CA" w:eastAsia="fr-CA"/>
          <w14:ligatures w14:val="none"/>
        </w:rPr>
      </w:pPr>
      <w:r w:rsidRPr="005D40BD">
        <w:rPr>
          <w:rFonts w:ascii="Times New Roman" w:eastAsia="Times New Roman" w:hAnsi="Times New Roman" w:cs="Times New Roman"/>
          <w:color w:val="000000" w:themeColor="text1"/>
          <w:kern w:val="0"/>
          <w:sz w:val="24"/>
          <w:szCs w:val="24"/>
          <w:lang w:val="en-CA" w:eastAsia="fr-CA"/>
          <w14:ligatures w14:val="none"/>
        </w:rPr>
        <w:t xml:space="preserve">The "negative" connotation given by Marx in 1932 who </w:t>
      </w:r>
      <w:bookmarkStart w:id="3" w:name="_Hlk158198889"/>
      <w:bookmarkEnd w:id="3"/>
      <w:r w:rsidRPr="005D40BD">
        <w:rPr>
          <w:rFonts w:ascii="Times New Roman" w:hAnsi="Times New Roman" w:cs="Times New Roman"/>
          <w:b/>
          <w:bCs/>
          <w:i/>
          <w:iCs/>
          <w:color w:val="000000" w:themeColor="text1"/>
          <w:kern w:val="0"/>
          <w:sz w:val="24"/>
          <w:szCs w:val="24"/>
          <w:lang w:val="en-CA"/>
          <w14:ligatures w14:val="none"/>
        </w:rPr>
        <w:t>criticized</w:t>
      </w:r>
      <w:r w:rsidRPr="005D40BD">
        <w:rPr>
          <w:rFonts w:ascii="Times New Roman" w:eastAsia="Times New Roman" w:hAnsi="Times New Roman" w:cs="Times New Roman"/>
          <w:color w:val="000000" w:themeColor="text1"/>
          <w:kern w:val="0"/>
          <w:sz w:val="24"/>
          <w:szCs w:val="24"/>
          <w:lang w:val="en-CA" w:eastAsia="fr-CA"/>
          <w14:ligatures w14:val="none"/>
        </w:rPr>
        <w:t xml:space="preserve"> it as an abuse that allowed economic domination, which </w:t>
      </w:r>
      <w:r w:rsidR="0078784D">
        <w:rPr>
          <w:rFonts w:ascii="Times New Roman" w:eastAsia="Times New Roman" w:hAnsi="Times New Roman" w:cs="Times New Roman"/>
          <w:color w:val="000000" w:themeColor="text1"/>
          <w:kern w:val="0"/>
          <w:sz w:val="24"/>
          <w:szCs w:val="24"/>
          <w:lang w:val="en-CA" w:eastAsia="fr-CA"/>
          <w14:ligatures w14:val="none"/>
        </w:rPr>
        <w:t>establishes</w:t>
      </w:r>
      <w:r w:rsidR="0078784D" w:rsidRPr="005D40BD">
        <w:rPr>
          <w:rFonts w:ascii="Times New Roman" w:eastAsia="Times New Roman" w:hAnsi="Times New Roman" w:cs="Times New Roman"/>
          <w:color w:val="000000" w:themeColor="text1"/>
          <w:kern w:val="0"/>
          <w:sz w:val="24"/>
          <w:szCs w:val="24"/>
          <w:lang w:val="en-CA" w:eastAsia="fr-CA"/>
          <w14:ligatures w14:val="none"/>
        </w:rPr>
        <w:t xml:space="preserve"> </w:t>
      </w:r>
      <w:r w:rsidRPr="005D40BD">
        <w:rPr>
          <w:rFonts w:ascii="Times New Roman" w:hAnsi="Times New Roman" w:cs="Times New Roman"/>
          <w:color w:val="000000" w:themeColor="text1"/>
          <w:kern w:val="0"/>
          <w:sz w:val="24"/>
          <w:szCs w:val="24"/>
          <w:lang w:val="en-CA"/>
          <w14:ligatures w14:val="none"/>
        </w:rPr>
        <w:t xml:space="preserve">a </w:t>
      </w:r>
      <w:r w:rsidRPr="005D40BD">
        <w:rPr>
          <w:rFonts w:ascii="Times New Roman" w:hAnsi="Times New Roman" w:cs="Times New Roman"/>
          <w:i/>
          <w:iCs/>
          <w:color w:val="000000" w:themeColor="text1"/>
          <w:kern w:val="0"/>
          <w:sz w:val="24"/>
          <w:szCs w:val="24"/>
          <w:lang w:val="en-CA"/>
          <w14:ligatures w14:val="none"/>
        </w:rPr>
        <w:t xml:space="preserve">distortion of </w:t>
      </w:r>
      <w:proofErr w:type="gramStart"/>
      <w:r w:rsidRPr="005D40BD">
        <w:rPr>
          <w:rFonts w:ascii="Times New Roman" w:hAnsi="Times New Roman" w:cs="Times New Roman"/>
          <w:i/>
          <w:iCs/>
          <w:color w:val="000000" w:themeColor="text1"/>
          <w:kern w:val="0"/>
          <w:sz w:val="24"/>
          <w:szCs w:val="24"/>
          <w:lang w:val="en-CA"/>
          <w14:ligatures w14:val="none"/>
        </w:rPr>
        <w:t>reality</w:t>
      </w:r>
      <w:r w:rsidRPr="005D40BD">
        <w:rPr>
          <w:rFonts w:ascii="Times New Roman" w:hAnsi="Times New Roman" w:cs="Times New Roman"/>
          <w:color w:val="000000" w:themeColor="text1"/>
          <w:kern w:val="0"/>
          <w:sz w:val="24"/>
          <w:szCs w:val="24"/>
          <w:lang w:val="en-CA"/>
          <w14:ligatures w14:val="none"/>
        </w:rPr>
        <w:t>;</w:t>
      </w:r>
      <w:proofErr w:type="gramEnd"/>
    </w:p>
    <w:p w14:paraId="29711EB7" w14:textId="2B4E2161" w:rsidR="005D40BD" w:rsidRPr="005D40BD" w:rsidRDefault="005D40BD" w:rsidP="005D40BD">
      <w:pPr>
        <w:numPr>
          <w:ilvl w:val="0"/>
          <w:numId w:val="22"/>
        </w:numPr>
        <w:tabs>
          <w:tab w:val="left" w:pos="1134"/>
        </w:tabs>
        <w:spacing w:after="0" w:line="240" w:lineRule="auto"/>
        <w:ind w:left="993" w:hanging="284"/>
        <w:jc w:val="both"/>
        <w:rPr>
          <w:rFonts w:ascii="Times New Roman" w:eastAsia="Times New Roman" w:hAnsi="Times New Roman" w:cs="Times New Roman"/>
          <w:color w:val="000000" w:themeColor="text1"/>
          <w:kern w:val="0"/>
          <w:sz w:val="24"/>
          <w:szCs w:val="24"/>
          <w:lang w:val="en-CA" w:eastAsia="fr-CA"/>
          <w14:ligatures w14:val="none"/>
        </w:rPr>
      </w:pPr>
      <w:r w:rsidRPr="005D40BD">
        <w:rPr>
          <w:rFonts w:ascii="Times New Roman" w:eastAsia="Times New Roman" w:hAnsi="Times New Roman" w:cs="Times New Roman"/>
          <w:color w:val="000000" w:themeColor="text1"/>
          <w:kern w:val="0"/>
          <w:sz w:val="24"/>
          <w:szCs w:val="24"/>
          <w:lang w:val="en-CA" w:eastAsia="fr-CA"/>
          <w14:ligatures w14:val="none"/>
        </w:rPr>
        <w:t xml:space="preserve">The "positive" culturalist connotation, reformulated in an </w:t>
      </w:r>
      <w:r w:rsidRPr="005D40BD">
        <w:rPr>
          <w:rFonts w:ascii="Times New Roman" w:eastAsia="Times New Roman" w:hAnsi="Times New Roman" w:cs="Times New Roman"/>
          <w:b/>
          <w:bCs/>
          <w:i/>
          <w:iCs/>
          <w:color w:val="000000" w:themeColor="text1"/>
          <w:kern w:val="0"/>
          <w:sz w:val="24"/>
          <w:szCs w:val="24"/>
          <w:lang w:val="en-CA" w:eastAsia="fr-CA"/>
          <w14:ligatures w14:val="none"/>
        </w:rPr>
        <w:t>uncritical</w:t>
      </w:r>
      <w:r w:rsidRPr="005D40BD">
        <w:rPr>
          <w:rFonts w:ascii="Times New Roman" w:eastAsia="Times New Roman" w:hAnsi="Times New Roman" w:cs="Times New Roman"/>
          <w:color w:val="000000" w:themeColor="text1"/>
          <w:kern w:val="0"/>
          <w:sz w:val="24"/>
          <w:szCs w:val="24"/>
          <w:lang w:val="en-CA" w:eastAsia="fr-CA"/>
          <w14:ligatures w14:val="none"/>
        </w:rPr>
        <w:t xml:space="preserve"> sense by Geertz in 2000 to be conceived as a "symbolic integrator of a community preserving its cultural identity".</w:t>
      </w:r>
    </w:p>
    <w:p w14:paraId="1E944476" w14:textId="77777777" w:rsidR="00862289" w:rsidRDefault="00862289" w:rsidP="008277A5">
      <w:pPr>
        <w:spacing w:after="0" w:line="240" w:lineRule="auto"/>
        <w:ind w:left="142"/>
        <w:jc w:val="both"/>
        <w:rPr>
          <w:rFonts w:ascii="Times New Roman" w:hAnsi="Times New Roman" w:cs="Times New Roman"/>
          <w:color w:val="000000" w:themeColor="text1"/>
          <w:kern w:val="0"/>
          <w:sz w:val="24"/>
          <w:szCs w:val="24"/>
          <w:lang w:val="en-CA"/>
          <w14:ligatures w14:val="none"/>
        </w:rPr>
      </w:pPr>
    </w:p>
    <w:p w14:paraId="2013A264" w14:textId="525C2580" w:rsidR="005D40BD" w:rsidRPr="005D40BD" w:rsidRDefault="005D40BD" w:rsidP="007551C4">
      <w:pPr>
        <w:spacing w:after="0" w:line="240" w:lineRule="auto"/>
        <w:jc w:val="both"/>
        <w:rPr>
          <w:rFonts w:ascii="Times New Roman" w:hAnsi="Times New Roman" w:cs="Times New Roman"/>
          <w:color w:val="000000" w:themeColor="text1"/>
          <w:kern w:val="0"/>
          <w:sz w:val="24"/>
          <w:szCs w:val="24"/>
          <w:lang w:val="en-CA"/>
          <w14:ligatures w14:val="none"/>
        </w:rPr>
      </w:pPr>
      <w:bookmarkStart w:id="4" w:name="_Hlk158199239"/>
      <w:r w:rsidRPr="005D40BD">
        <w:rPr>
          <w:rFonts w:ascii="Times New Roman" w:hAnsi="Times New Roman" w:cs="Times New Roman"/>
          <w:color w:val="000000" w:themeColor="text1"/>
          <w:kern w:val="0"/>
          <w:sz w:val="24"/>
          <w:szCs w:val="24"/>
          <w:lang w:val="en-CA"/>
          <w14:ligatures w14:val="none"/>
        </w:rPr>
        <w:t>However, what happens to the point of view of the participant</w:t>
      </w:r>
      <w:r w:rsidR="008278F7">
        <w:rPr>
          <w:rFonts w:ascii="Times New Roman" w:hAnsi="Times New Roman" w:cs="Times New Roman"/>
          <w:color w:val="000000" w:themeColor="text1"/>
          <w:kern w:val="0"/>
          <w:sz w:val="24"/>
          <w:szCs w:val="24"/>
          <w:lang w:val="en-CA"/>
          <w14:ligatures w14:val="none"/>
        </w:rPr>
        <w:t>s</w:t>
      </w:r>
      <w:r w:rsidRPr="005D40BD">
        <w:rPr>
          <w:rFonts w:ascii="Times New Roman" w:hAnsi="Times New Roman" w:cs="Times New Roman"/>
          <w:color w:val="000000" w:themeColor="text1"/>
          <w:kern w:val="0"/>
          <w:sz w:val="24"/>
          <w:szCs w:val="24"/>
          <w:lang w:val="en-CA"/>
          <w14:ligatures w14:val="none"/>
        </w:rPr>
        <w:t xml:space="preserve"> – reader</w:t>
      </w:r>
      <w:r w:rsidR="008278F7">
        <w:rPr>
          <w:rFonts w:ascii="Times New Roman" w:hAnsi="Times New Roman" w:cs="Times New Roman"/>
          <w:color w:val="000000" w:themeColor="text1"/>
          <w:kern w:val="0"/>
          <w:sz w:val="24"/>
          <w:szCs w:val="24"/>
          <w:lang w:val="en-CA"/>
          <w14:ligatures w14:val="none"/>
        </w:rPr>
        <w:t>s</w:t>
      </w:r>
      <w:r w:rsidRPr="005D40BD">
        <w:rPr>
          <w:rFonts w:ascii="Times New Roman" w:hAnsi="Times New Roman" w:cs="Times New Roman"/>
          <w:color w:val="000000" w:themeColor="text1"/>
          <w:kern w:val="0"/>
          <w:sz w:val="24"/>
          <w:szCs w:val="24"/>
          <w:lang w:val="en-CA"/>
          <w14:ligatures w14:val="none"/>
        </w:rPr>
        <w:t xml:space="preserve">, </w:t>
      </w:r>
      <w:r w:rsidR="008278F7" w:rsidRPr="005D40BD">
        <w:rPr>
          <w:rFonts w:ascii="Times New Roman" w:hAnsi="Times New Roman" w:cs="Times New Roman"/>
          <w:color w:val="000000" w:themeColor="text1"/>
          <w:kern w:val="0"/>
          <w:sz w:val="24"/>
          <w:szCs w:val="24"/>
          <w:lang w:val="en-CA"/>
          <w14:ligatures w14:val="none"/>
        </w:rPr>
        <w:t>listener</w:t>
      </w:r>
      <w:r w:rsidR="008278F7">
        <w:rPr>
          <w:rFonts w:ascii="Times New Roman" w:hAnsi="Times New Roman" w:cs="Times New Roman"/>
          <w:color w:val="000000" w:themeColor="text1"/>
          <w:kern w:val="0"/>
          <w:sz w:val="24"/>
          <w:szCs w:val="24"/>
          <w:lang w:val="en-CA"/>
          <w14:ligatures w14:val="none"/>
        </w:rPr>
        <w:t>s,</w:t>
      </w:r>
      <w:r w:rsidRPr="005D40BD">
        <w:rPr>
          <w:rFonts w:ascii="Times New Roman" w:hAnsi="Times New Roman" w:cs="Times New Roman"/>
          <w:color w:val="000000" w:themeColor="text1"/>
          <w:kern w:val="0"/>
          <w:sz w:val="24"/>
          <w:szCs w:val="24"/>
          <w:lang w:val="en-CA"/>
          <w14:ligatures w14:val="none"/>
        </w:rPr>
        <w:t xml:space="preserve"> or student</w:t>
      </w:r>
      <w:r w:rsidR="008278F7">
        <w:rPr>
          <w:rFonts w:ascii="Times New Roman" w:hAnsi="Times New Roman" w:cs="Times New Roman"/>
          <w:color w:val="000000" w:themeColor="text1"/>
          <w:kern w:val="0"/>
          <w:sz w:val="24"/>
          <w:szCs w:val="24"/>
          <w:lang w:val="en-CA"/>
          <w14:ligatures w14:val="none"/>
        </w:rPr>
        <w:t>s</w:t>
      </w:r>
      <w:r w:rsidRPr="005D40BD">
        <w:rPr>
          <w:rFonts w:ascii="Times New Roman" w:hAnsi="Times New Roman" w:cs="Times New Roman"/>
          <w:color w:val="000000" w:themeColor="text1"/>
          <w:kern w:val="0"/>
          <w:sz w:val="24"/>
          <w:szCs w:val="24"/>
          <w:lang w:val="en-CA"/>
          <w14:ligatures w14:val="none"/>
        </w:rPr>
        <w:t xml:space="preserve"> – but still human? Are they recognized for their thinking and judgement skills, their freedom of expression and their conscience? </w:t>
      </w:r>
      <w:r w:rsidR="008278F7">
        <w:rPr>
          <w:rFonts w:ascii="Times New Roman" w:hAnsi="Times New Roman" w:cs="Times New Roman"/>
          <w:color w:val="000000" w:themeColor="text1"/>
          <w:kern w:val="0"/>
          <w:sz w:val="24"/>
          <w:szCs w:val="24"/>
          <w:lang w:val="en-CA"/>
          <w14:ligatures w14:val="none"/>
        </w:rPr>
        <w:t xml:space="preserve">Are they </w:t>
      </w:r>
      <w:r w:rsidRPr="005D40BD">
        <w:rPr>
          <w:rFonts w:ascii="Times New Roman" w:hAnsi="Times New Roman" w:cs="Times New Roman"/>
          <w:color w:val="000000" w:themeColor="text1"/>
          <w:kern w:val="0"/>
          <w:sz w:val="24"/>
          <w:szCs w:val="24"/>
          <w:lang w:val="en-CA"/>
          <w14:ligatures w14:val="none"/>
        </w:rPr>
        <w:t>endowed with "moral competences"? (</w:t>
      </w:r>
      <w:proofErr w:type="spellStart"/>
      <w:r w:rsidRPr="005D40BD">
        <w:rPr>
          <w:rFonts w:ascii="Times New Roman" w:hAnsi="Times New Roman" w:cs="Times New Roman"/>
          <w:color w:val="000000" w:themeColor="text1"/>
          <w:kern w:val="0"/>
          <w:sz w:val="24"/>
          <w:szCs w:val="24"/>
          <w:lang w:val="en-CA"/>
          <w14:ligatures w14:val="none"/>
        </w:rPr>
        <w:t>Boltanski</w:t>
      </w:r>
      <w:proofErr w:type="spellEnd"/>
      <w:r w:rsidRPr="005D40BD">
        <w:rPr>
          <w:rFonts w:ascii="Times New Roman" w:hAnsi="Times New Roman" w:cs="Times New Roman"/>
          <w:color w:val="000000" w:themeColor="text1"/>
          <w:kern w:val="0"/>
          <w:sz w:val="24"/>
          <w:szCs w:val="24"/>
          <w:lang w:val="en-CA"/>
          <w14:ligatures w14:val="none"/>
        </w:rPr>
        <w:t xml:space="preserve"> and </w:t>
      </w:r>
      <w:proofErr w:type="spellStart"/>
      <w:r w:rsidRPr="005D40BD">
        <w:rPr>
          <w:rFonts w:ascii="Times New Roman" w:hAnsi="Times New Roman" w:cs="Times New Roman"/>
          <w:color w:val="000000" w:themeColor="text1"/>
          <w:kern w:val="0"/>
          <w:sz w:val="24"/>
          <w:szCs w:val="24"/>
          <w:lang w:val="en-CA"/>
          <w14:ligatures w14:val="none"/>
        </w:rPr>
        <w:t>Chiapello</w:t>
      </w:r>
      <w:proofErr w:type="spellEnd"/>
      <w:r w:rsidRPr="005D40BD">
        <w:rPr>
          <w:rFonts w:ascii="Times New Roman" w:hAnsi="Times New Roman" w:cs="Times New Roman"/>
          <w:color w:val="000000" w:themeColor="text1"/>
          <w:kern w:val="0"/>
          <w:sz w:val="24"/>
          <w:szCs w:val="24"/>
          <w:lang w:val="en-CA"/>
          <w14:ligatures w14:val="none"/>
        </w:rPr>
        <w:t xml:space="preserve">, 2009) Are we taking </w:t>
      </w:r>
      <w:r>
        <w:rPr>
          <w:rFonts w:ascii="Times New Roman" w:hAnsi="Times New Roman" w:cs="Times New Roman"/>
          <w:color w:val="000000" w:themeColor="text1"/>
          <w:kern w:val="0"/>
          <w:sz w:val="24"/>
          <w:szCs w:val="24"/>
          <w:lang w:val="en-CA"/>
          <w14:ligatures w14:val="none"/>
        </w:rPr>
        <w:t xml:space="preserve">what the participant says </w:t>
      </w:r>
      <w:r w:rsidRPr="005D40BD">
        <w:rPr>
          <w:rFonts w:ascii="Times New Roman" w:hAnsi="Times New Roman" w:cs="Times New Roman"/>
          <w:color w:val="000000" w:themeColor="text1"/>
          <w:kern w:val="0"/>
          <w:sz w:val="24"/>
          <w:szCs w:val="24"/>
          <w:lang w:val="en-CA"/>
          <w14:ligatures w14:val="none"/>
        </w:rPr>
        <w:t xml:space="preserve">seriously? Does </w:t>
      </w:r>
      <w:r>
        <w:rPr>
          <w:rFonts w:ascii="Times New Roman" w:hAnsi="Times New Roman" w:cs="Times New Roman"/>
          <w:color w:val="000000" w:themeColor="text1"/>
          <w:kern w:val="0"/>
          <w:sz w:val="24"/>
          <w:szCs w:val="24"/>
          <w:lang w:val="en-CA"/>
          <w14:ligatures w14:val="none"/>
        </w:rPr>
        <w:t xml:space="preserve">the participant </w:t>
      </w:r>
      <w:r w:rsidR="00472C64" w:rsidRPr="005D40BD">
        <w:rPr>
          <w:rFonts w:ascii="Times New Roman" w:hAnsi="Times New Roman" w:cs="Times New Roman"/>
          <w:color w:val="000000" w:themeColor="text1"/>
          <w:kern w:val="0"/>
          <w:sz w:val="24"/>
          <w:szCs w:val="24"/>
          <w:lang w:val="en-CA"/>
          <w14:ligatures w14:val="none"/>
        </w:rPr>
        <w:t>take</w:t>
      </w:r>
      <w:r w:rsidRPr="005D40BD">
        <w:rPr>
          <w:rFonts w:ascii="Times New Roman" w:hAnsi="Times New Roman" w:cs="Times New Roman"/>
          <w:color w:val="000000" w:themeColor="text1"/>
          <w:kern w:val="0"/>
          <w:sz w:val="24"/>
          <w:szCs w:val="24"/>
          <w:lang w:val="en-CA"/>
          <w14:ligatures w14:val="none"/>
        </w:rPr>
        <w:t xml:space="preserve"> his </w:t>
      </w:r>
      <w:r w:rsidR="00472C64">
        <w:rPr>
          <w:rFonts w:ascii="Times New Roman" w:hAnsi="Times New Roman" w:cs="Times New Roman"/>
          <w:color w:val="000000" w:themeColor="text1"/>
          <w:kern w:val="0"/>
          <w:sz w:val="24"/>
          <w:szCs w:val="24"/>
          <w:lang w:val="en-CA"/>
          <w14:ligatures w14:val="none"/>
        </w:rPr>
        <w:t xml:space="preserve">or her </w:t>
      </w:r>
      <w:r>
        <w:rPr>
          <w:rFonts w:ascii="Times New Roman" w:hAnsi="Times New Roman" w:cs="Times New Roman"/>
          <w:color w:val="000000" w:themeColor="text1"/>
          <w:kern w:val="0"/>
          <w:sz w:val="24"/>
          <w:szCs w:val="24"/>
          <w:lang w:val="en-CA"/>
          <w14:ligatures w14:val="none"/>
        </w:rPr>
        <w:t>o</w:t>
      </w:r>
      <w:r w:rsidR="00472C64">
        <w:rPr>
          <w:rFonts w:ascii="Times New Roman" w:hAnsi="Times New Roman" w:cs="Times New Roman"/>
          <w:color w:val="000000" w:themeColor="text1"/>
          <w:kern w:val="0"/>
          <w:sz w:val="24"/>
          <w:szCs w:val="24"/>
          <w:lang w:val="en-CA"/>
          <w14:ligatures w14:val="none"/>
        </w:rPr>
        <w:t xml:space="preserve">wn </w:t>
      </w:r>
      <w:r w:rsidRPr="005D40BD">
        <w:rPr>
          <w:rFonts w:ascii="Times New Roman" w:hAnsi="Times New Roman" w:cs="Times New Roman"/>
          <w:color w:val="000000" w:themeColor="text1"/>
          <w:kern w:val="0"/>
          <w:sz w:val="24"/>
          <w:szCs w:val="24"/>
          <w:lang w:val="en-CA"/>
          <w14:ligatures w14:val="none"/>
        </w:rPr>
        <w:t xml:space="preserve">point </w:t>
      </w:r>
      <w:r w:rsidR="00472C64">
        <w:rPr>
          <w:rFonts w:ascii="Times New Roman" w:hAnsi="Times New Roman" w:cs="Times New Roman"/>
          <w:color w:val="000000" w:themeColor="text1"/>
          <w:kern w:val="0"/>
          <w:sz w:val="24"/>
          <w:szCs w:val="24"/>
          <w:lang w:val="en-CA"/>
          <w14:ligatures w14:val="none"/>
        </w:rPr>
        <w:t xml:space="preserve">of view </w:t>
      </w:r>
      <w:r w:rsidRPr="005D40BD">
        <w:rPr>
          <w:rFonts w:ascii="Times New Roman" w:hAnsi="Times New Roman" w:cs="Times New Roman"/>
          <w:color w:val="000000" w:themeColor="text1"/>
          <w:kern w:val="0"/>
          <w:sz w:val="24"/>
          <w:szCs w:val="24"/>
          <w:lang w:val="en-CA"/>
          <w14:ligatures w14:val="none"/>
        </w:rPr>
        <w:t xml:space="preserve">seriously? </w:t>
      </w:r>
      <w:bookmarkStart w:id="5" w:name="_Hlk158198253"/>
      <w:bookmarkEnd w:id="5"/>
      <w:r w:rsidRPr="005D40BD">
        <w:rPr>
          <w:rFonts w:ascii="Times New Roman" w:hAnsi="Times New Roman" w:cs="Times New Roman"/>
          <w:sz w:val="24"/>
          <w:szCs w:val="24"/>
          <w:lang w:val="en-CA"/>
        </w:rPr>
        <w:t xml:space="preserve">Can he ignore the ideologies and </w:t>
      </w:r>
      <w:r w:rsidR="003E0C32">
        <w:rPr>
          <w:rFonts w:ascii="Times New Roman" w:hAnsi="Times New Roman" w:cs="Times New Roman"/>
          <w:sz w:val="24"/>
          <w:szCs w:val="24"/>
          <w:lang w:val="en-CA"/>
        </w:rPr>
        <w:t>advertising</w:t>
      </w:r>
      <w:r w:rsidR="003E0C32" w:rsidRPr="005D40BD">
        <w:rPr>
          <w:rFonts w:ascii="Times New Roman" w:hAnsi="Times New Roman" w:cs="Times New Roman"/>
          <w:sz w:val="24"/>
          <w:szCs w:val="24"/>
          <w:lang w:val="en-CA"/>
        </w:rPr>
        <w:t xml:space="preserve"> </w:t>
      </w:r>
      <w:r w:rsidRPr="005D40BD">
        <w:rPr>
          <w:rFonts w:ascii="Times New Roman" w:hAnsi="Times New Roman" w:cs="Times New Roman"/>
          <w:sz w:val="24"/>
          <w:szCs w:val="24"/>
          <w:lang w:val="en-CA"/>
        </w:rPr>
        <w:t xml:space="preserve">that come from the group to which he </w:t>
      </w:r>
      <w:r w:rsidR="00472C64" w:rsidRPr="005D40BD">
        <w:rPr>
          <w:rFonts w:ascii="Times New Roman" w:hAnsi="Times New Roman" w:cs="Times New Roman"/>
          <w:sz w:val="24"/>
          <w:szCs w:val="24"/>
          <w:lang w:val="en-CA"/>
        </w:rPr>
        <w:t>belongs,</w:t>
      </w:r>
      <w:r w:rsidRPr="005D40BD">
        <w:rPr>
          <w:rFonts w:ascii="Times New Roman" w:hAnsi="Times New Roman" w:cs="Times New Roman"/>
          <w:sz w:val="24"/>
          <w:szCs w:val="24"/>
          <w:lang w:val="en-CA"/>
        </w:rPr>
        <w:t xml:space="preserve"> and </w:t>
      </w:r>
      <w:r w:rsidR="00472C64">
        <w:rPr>
          <w:rFonts w:ascii="Times New Roman" w:hAnsi="Times New Roman" w:cs="Times New Roman"/>
          <w:color w:val="000000" w:themeColor="text1"/>
          <w:kern w:val="0"/>
          <w:sz w:val="24"/>
          <w:szCs w:val="24"/>
          <w:lang w:val="en-CA"/>
          <w14:ligatures w14:val="none"/>
        </w:rPr>
        <w:t xml:space="preserve">which </w:t>
      </w:r>
      <w:r w:rsidRPr="005D40BD">
        <w:rPr>
          <w:rFonts w:ascii="Times New Roman" w:hAnsi="Times New Roman" w:cs="Times New Roman"/>
          <w:color w:val="000000" w:themeColor="text1"/>
          <w:kern w:val="0"/>
          <w:sz w:val="24"/>
          <w:szCs w:val="24"/>
          <w:lang w:val="en-CA"/>
          <w14:ligatures w14:val="none"/>
        </w:rPr>
        <w:t>provide</w:t>
      </w:r>
      <w:r w:rsidR="003E0C32">
        <w:rPr>
          <w:rFonts w:ascii="Times New Roman" w:hAnsi="Times New Roman" w:cs="Times New Roman"/>
          <w:color w:val="000000" w:themeColor="text1"/>
          <w:kern w:val="0"/>
          <w:sz w:val="24"/>
          <w:szCs w:val="24"/>
          <w:lang w:val="en-CA"/>
          <w14:ligatures w14:val="none"/>
        </w:rPr>
        <w:t>s</w:t>
      </w:r>
      <w:r w:rsidRPr="005D40BD">
        <w:rPr>
          <w:rFonts w:ascii="Times New Roman" w:hAnsi="Times New Roman" w:cs="Times New Roman"/>
          <w:color w:val="000000" w:themeColor="text1"/>
          <w:kern w:val="0"/>
          <w:sz w:val="24"/>
          <w:szCs w:val="24"/>
          <w:lang w:val="en-CA"/>
          <w14:ligatures w14:val="none"/>
        </w:rPr>
        <w:t xml:space="preserve"> him with modes of interpretation</w:t>
      </w:r>
      <w:r w:rsidRPr="005D40BD">
        <w:rPr>
          <w:rFonts w:ascii="Times New Roman" w:hAnsi="Times New Roman" w:cs="Times New Roman"/>
          <w:sz w:val="24"/>
          <w:szCs w:val="24"/>
          <w:lang w:val="en-CA"/>
        </w:rPr>
        <w:t>? Does this explain why</w:t>
      </w:r>
      <w:r w:rsidR="00472C64">
        <w:rPr>
          <w:rFonts w:ascii="Times New Roman" w:hAnsi="Times New Roman" w:cs="Times New Roman"/>
          <w:sz w:val="24"/>
          <w:szCs w:val="24"/>
          <w:lang w:val="en-CA"/>
        </w:rPr>
        <w:t xml:space="preserve"> </w:t>
      </w:r>
      <w:r w:rsidRPr="005D40BD">
        <w:rPr>
          <w:rFonts w:ascii="Times New Roman" w:hAnsi="Times New Roman" w:cs="Times New Roman"/>
          <w:color w:val="000000" w:themeColor="text1"/>
          <w:kern w:val="0"/>
          <w:sz w:val="24"/>
          <w:szCs w:val="24"/>
          <w:lang w:val="en-CA"/>
          <w14:ligatures w14:val="none"/>
        </w:rPr>
        <w:t xml:space="preserve">some individuals feel "at ease" with ideology without seeing "their adherence </w:t>
      </w:r>
      <w:r w:rsidR="003E0C32">
        <w:rPr>
          <w:rFonts w:ascii="Times New Roman" w:hAnsi="Times New Roman" w:cs="Times New Roman"/>
          <w:color w:val="000000" w:themeColor="text1"/>
          <w:kern w:val="0"/>
          <w:sz w:val="24"/>
          <w:szCs w:val="24"/>
          <w:lang w:val="en-CA"/>
          <w14:ligatures w14:val="none"/>
        </w:rPr>
        <w:t xml:space="preserve">to it </w:t>
      </w:r>
      <w:r w:rsidRPr="005D40BD">
        <w:rPr>
          <w:rFonts w:ascii="Times New Roman" w:hAnsi="Times New Roman" w:cs="Times New Roman"/>
          <w:color w:val="000000" w:themeColor="text1"/>
          <w:kern w:val="0"/>
          <w:sz w:val="24"/>
          <w:szCs w:val="24"/>
          <w:lang w:val="en-CA"/>
          <w14:ligatures w14:val="none"/>
        </w:rPr>
        <w:t xml:space="preserve">in a negative way" (Voirol, 2008, p. 71)? </w:t>
      </w:r>
    </w:p>
    <w:p w14:paraId="10CBA984" w14:textId="404B97A1" w:rsidR="006F3A5F" w:rsidRPr="00BA385A" w:rsidRDefault="006F3A5F" w:rsidP="007551C4">
      <w:pPr>
        <w:spacing w:after="0" w:line="240" w:lineRule="auto"/>
        <w:jc w:val="both"/>
        <w:rPr>
          <w:rFonts w:ascii="Times New Roman" w:hAnsi="Times New Roman" w:cs="Times New Roman"/>
          <w:color w:val="000000" w:themeColor="text1"/>
          <w:kern w:val="0"/>
          <w:sz w:val="24"/>
          <w:szCs w:val="24"/>
          <w:lang w:val="en-CA"/>
          <w14:ligatures w14:val="none"/>
        </w:rPr>
      </w:pPr>
    </w:p>
    <w:bookmarkEnd w:id="4"/>
    <w:p w14:paraId="4F92AD22" w14:textId="2CBFD328" w:rsidR="008446E7" w:rsidRDefault="008446E7" w:rsidP="007551C4">
      <w:pPr>
        <w:spacing w:after="0" w:line="240" w:lineRule="auto"/>
        <w:jc w:val="both"/>
        <w:rPr>
          <w:rFonts w:ascii="Times New Roman" w:hAnsi="Times New Roman" w:cs="Times New Roman"/>
          <w:color w:val="000000" w:themeColor="text1"/>
          <w:kern w:val="0"/>
          <w:sz w:val="24"/>
          <w:szCs w:val="24"/>
          <w:lang w:val="en-CA"/>
          <w14:ligatures w14:val="none"/>
        </w:rPr>
      </w:pPr>
      <w:r w:rsidRPr="008446E7">
        <w:rPr>
          <w:rFonts w:ascii="Times New Roman" w:eastAsia="Times New Roman" w:hAnsi="Times New Roman" w:cs="Times New Roman"/>
          <w:color w:val="000000" w:themeColor="text1"/>
          <w:kern w:val="0"/>
          <w:sz w:val="24"/>
          <w:szCs w:val="24"/>
          <w:lang w:val="en-CA" w:eastAsia="fr-CA"/>
          <w14:ligatures w14:val="none"/>
        </w:rPr>
        <w:t>Van Dijk (2006, p. 1) obser</w:t>
      </w:r>
      <w:r>
        <w:rPr>
          <w:rFonts w:ascii="Times New Roman" w:eastAsia="Times New Roman" w:hAnsi="Times New Roman" w:cs="Times New Roman"/>
          <w:color w:val="000000" w:themeColor="text1"/>
          <w:kern w:val="0"/>
          <w:sz w:val="24"/>
          <w:szCs w:val="24"/>
          <w:lang w:val="en-CA" w:eastAsia="fr-CA"/>
          <w14:ligatures w14:val="none"/>
        </w:rPr>
        <w:t>ve</w:t>
      </w:r>
      <w:r w:rsidR="003E0C32">
        <w:rPr>
          <w:rFonts w:ascii="Times New Roman" w:eastAsia="Times New Roman" w:hAnsi="Times New Roman" w:cs="Times New Roman"/>
          <w:color w:val="000000" w:themeColor="text1"/>
          <w:kern w:val="0"/>
          <w:sz w:val="24"/>
          <w:szCs w:val="24"/>
          <w:lang w:val="en-CA" w:eastAsia="fr-CA"/>
          <w14:ligatures w14:val="none"/>
        </w:rPr>
        <w:t>s</w:t>
      </w:r>
      <w:r w:rsidRPr="008446E7">
        <w:rPr>
          <w:rFonts w:ascii="Times New Roman" w:eastAsia="Times New Roman" w:hAnsi="Times New Roman" w:cs="Times New Roman"/>
          <w:color w:val="000000" w:themeColor="text1"/>
          <w:kern w:val="0"/>
          <w:sz w:val="24"/>
          <w:szCs w:val="24"/>
          <w:lang w:val="en-CA" w:eastAsia="fr-CA"/>
          <w14:ligatures w14:val="none"/>
        </w:rPr>
        <w:t xml:space="preserve"> that "dominated groups may also have ideologies [...] of resistance and opposition," even of conflict or </w:t>
      </w:r>
      <w:r w:rsidR="003E0C32">
        <w:rPr>
          <w:rFonts w:ascii="Times New Roman" w:eastAsia="Times New Roman" w:hAnsi="Times New Roman" w:cs="Times New Roman"/>
          <w:color w:val="000000" w:themeColor="text1"/>
          <w:kern w:val="0"/>
          <w:sz w:val="24"/>
          <w:szCs w:val="24"/>
          <w:lang w:val="en-CA" w:eastAsia="fr-CA"/>
          <w14:ligatures w14:val="none"/>
        </w:rPr>
        <w:t xml:space="preserve">of </w:t>
      </w:r>
      <w:r w:rsidRPr="008446E7">
        <w:rPr>
          <w:rFonts w:ascii="Times New Roman" w:eastAsia="Times New Roman" w:hAnsi="Times New Roman" w:cs="Times New Roman"/>
          <w:color w:val="000000" w:themeColor="text1"/>
          <w:kern w:val="0"/>
          <w:sz w:val="24"/>
          <w:szCs w:val="24"/>
          <w:lang w:val="en-CA" w:eastAsia="fr-CA"/>
          <w14:ligatures w14:val="none"/>
        </w:rPr>
        <w:t>glorification</w:t>
      </w:r>
      <w:r w:rsidR="00981F68">
        <w:rPr>
          <w:rFonts w:ascii="Times New Roman" w:eastAsia="Times New Roman" w:hAnsi="Times New Roman" w:cs="Times New Roman"/>
          <w:color w:val="000000" w:themeColor="text1"/>
          <w:kern w:val="0"/>
          <w:sz w:val="24"/>
          <w:szCs w:val="24"/>
          <w:lang w:val="en-CA" w:eastAsia="fr-CA"/>
          <w14:ligatures w14:val="none"/>
        </w:rPr>
        <w:t>,</w:t>
      </w:r>
      <w:r w:rsidRPr="008446E7">
        <w:rPr>
          <w:rFonts w:ascii="Times New Roman" w:eastAsia="Times New Roman" w:hAnsi="Times New Roman" w:cs="Times New Roman"/>
          <w:color w:val="000000" w:themeColor="text1"/>
          <w:kern w:val="0"/>
          <w:sz w:val="24"/>
          <w:szCs w:val="24"/>
          <w:lang w:val="en-CA" w:eastAsia="fr-CA"/>
          <w14:ligatures w14:val="none"/>
        </w:rPr>
        <w:t xml:space="preserve"> forming "ideological communities." </w:t>
      </w:r>
      <w:r w:rsidRPr="008446E7">
        <w:rPr>
          <w:rFonts w:ascii="Times New Roman" w:hAnsi="Times New Roman" w:cs="Times New Roman"/>
          <w:color w:val="000000" w:themeColor="text1"/>
          <w:kern w:val="0"/>
          <w:sz w:val="24"/>
          <w:szCs w:val="24"/>
          <w:lang w:val="en-CA"/>
          <w14:ligatures w14:val="none"/>
        </w:rPr>
        <w:t xml:space="preserve">But, when these </w:t>
      </w:r>
      <w:r w:rsidRPr="008446E7">
        <w:rPr>
          <w:rFonts w:ascii="Times New Roman" w:hAnsi="Times New Roman" w:cs="Times New Roman"/>
          <w:color w:val="000000" w:themeColor="text1"/>
          <w:kern w:val="0"/>
          <w:sz w:val="24"/>
          <w:szCs w:val="24"/>
          <w:lang w:val="en-CA"/>
          <w14:ligatures w14:val="none"/>
        </w:rPr>
        <w:lastRenderedPageBreak/>
        <w:t xml:space="preserve">discourses are everywhere, is it possible to envisage a solution </w:t>
      </w:r>
      <w:r w:rsidR="007551C4">
        <w:rPr>
          <w:rFonts w:ascii="Times New Roman" w:hAnsi="Times New Roman" w:cs="Times New Roman"/>
          <w:color w:val="000000" w:themeColor="text1"/>
          <w:kern w:val="0"/>
          <w:sz w:val="24"/>
          <w:szCs w:val="24"/>
          <w:lang w:val="en-CA"/>
          <w14:ligatures w14:val="none"/>
        </w:rPr>
        <w:t>to</w:t>
      </w:r>
      <w:r w:rsidR="00981F68">
        <w:rPr>
          <w:rFonts w:ascii="Times New Roman" w:hAnsi="Times New Roman" w:cs="Times New Roman"/>
          <w:color w:val="000000" w:themeColor="text1"/>
          <w:kern w:val="0"/>
          <w:sz w:val="24"/>
          <w:szCs w:val="24"/>
          <w:lang w:val="en-CA"/>
          <w14:ligatures w14:val="none"/>
        </w:rPr>
        <w:t xml:space="preserve"> </w:t>
      </w:r>
      <w:r w:rsidRPr="008446E7">
        <w:rPr>
          <w:rFonts w:ascii="Times New Roman" w:hAnsi="Times New Roman" w:cs="Times New Roman"/>
          <w:color w:val="000000" w:themeColor="text1"/>
          <w:kern w:val="0"/>
          <w:sz w:val="24"/>
          <w:szCs w:val="24"/>
          <w:lang w:val="en-CA"/>
          <w14:ligatures w14:val="none"/>
        </w:rPr>
        <w:t>emancipat</w:t>
      </w:r>
      <w:r w:rsidR="00981F68">
        <w:rPr>
          <w:rFonts w:ascii="Times New Roman" w:hAnsi="Times New Roman" w:cs="Times New Roman"/>
          <w:color w:val="000000" w:themeColor="text1"/>
          <w:kern w:val="0"/>
          <w:sz w:val="24"/>
          <w:szCs w:val="24"/>
          <w:lang w:val="en-CA"/>
          <w14:ligatures w14:val="none"/>
        </w:rPr>
        <w:t>e</w:t>
      </w:r>
      <w:r w:rsidRPr="008446E7">
        <w:rPr>
          <w:rFonts w:ascii="Times New Roman" w:hAnsi="Times New Roman" w:cs="Times New Roman"/>
          <w:color w:val="000000" w:themeColor="text1"/>
          <w:kern w:val="0"/>
          <w:sz w:val="24"/>
          <w:szCs w:val="24"/>
          <w:lang w:val="en-CA"/>
          <w14:ligatures w14:val="none"/>
        </w:rPr>
        <w:t xml:space="preserve"> oneself from them? Is this the role of the university and the media? </w:t>
      </w:r>
      <w:r w:rsidR="002C4F15">
        <w:rPr>
          <w:rFonts w:ascii="Times New Roman" w:hAnsi="Times New Roman" w:cs="Times New Roman"/>
          <w:color w:val="000000" w:themeColor="text1"/>
          <w:kern w:val="0"/>
          <w:sz w:val="24"/>
          <w:szCs w:val="24"/>
          <w:lang w:val="en-CA"/>
          <w14:ligatures w14:val="none"/>
        </w:rPr>
        <w:t xml:space="preserve">Yet </w:t>
      </w:r>
      <w:r w:rsidRPr="008446E7">
        <w:rPr>
          <w:rFonts w:ascii="Times New Roman" w:eastAsia="Times New Roman" w:hAnsi="Times New Roman" w:cs="Times New Roman"/>
          <w:color w:val="000000" w:themeColor="text1"/>
          <w:kern w:val="0"/>
          <w:sz w:val="24"/>
          <w:szCs w:val="24"/>
          <w:shd w:val="clear" w:color="auto" w:fill="FFFFFF"/>
          <w:lang w:val="en-CA" w:eastAsia="fr-CA"/>
          <w14:ligatures w14:val="none"/>
        </w:rPr>
        <w:t>Klemperer and Solzhenitsyn risked their lives to denounce the Nazis and Soviets who killed millions of people in the name of ideologies imposed by force to create the "perfect and just society"</w:t>
      </w:r>
      <w:bookmarkStart w:id="6" w:name="_Hlk158279524"/>
      <w:bookmarkEnd w:id="6"/>
      <w:r w:rsidRPr="008446E7">
        <w:rPr>
          <w:rFonts w:ascii="Times New Roman" w:eastAsia="Times New Roman" w:hAnsi="Times New Roman" w:cs="Times New Roman"/>
          <w:color w:val="000000" w:themeColor="text1"/>
          <w:kern w:val="0"/>
          <w:sz w:val="24"/>
          <w:szCs w:val="24"/>
          <w:lang w:val="en-CA" w:eastAsia="fr-CA"/>
          <w14:ligatures w14:val="none"/>
        </w:rPr>
        <w:t xml:space="preserve"> (Aubry and Turpin, 2012). </w:t>
      </w:r>
      <w:r w:rsidRPr="008446E7">
        <w:rPr>
          <w:rFonts w:ascii="Times New Roman" w:eastAsia="Times New Roman" w:hAnsi="Times New Roman" w:cs="Times New Roman"/>
          <w:kern w:val="0"/>
          <w:sz w:val="24"/>
          <w:szCs w:val="24"/>
          <w:lang w:val="en-CA" w:eastAsia="fr-CA"/>
          <w14:ligatures w14:val="none"/>
        </w:rPr>
        <w:t xml:space="preserve">They explained </w:t>
      </w:r>
      <w:r w:rsidRPr="008446E7">
        <w:rPr>
          <w:rFonts w:ascii="Times New Roman" w:hAnsi="Times New Roman" w:cs="Times New Roman"/>
          <w:color w:val="000000" w:themeColor="text1"/>
          <w:kern w:val="0"/>
          <w:sz w:val="24"/>
          <w:szCs w:val="24"/>
          <w:lang w:val="en-CA"/>
          <w14:ligatures w14:val="none"/>
        </w:rPr>
        <w:t xml:space="preserve">how in these territories the rupture between reality and illusion took place in a totalitarian way. </w:t>
      </w:r>
    </w:p>
    <w:p w14:paraId="4908C56C" w14:textId="77777777" w:rsidR="008446E7" w:rsidRPr="00BA385A" w:rsidRDefault="008446E7" w:rsidP="007551C4">
      <w:pPr>
        <w:spacing w:after="0" w:line="240" w:lineRule="auto"/>
        <w:jc w:val="both"/>
        <w:rPr>
          <w:rFonts w:ascii="Times New Roman" w:eastAsia="Times New Roman" w:hAnsi="Times New Roman" w:cs="Times New Roman"/>
          <w:color w:val="000000" w:themeColor="text1"/>
          <w:kern w:val="0"/>
          <w:sz w:val="24"/>
          <w:szCs w:val="24"/>
          <w:lang w:val="en-CA" w:eastAsia="fr-CA"/>
          <w14:ligatures w14:val="none"/>
        </w:rPr>
      </w:pPr>
    </w:p>
    <w:p w14:paraId="108A7776" w14:textId="7107E08A" w:rsidR="00D64681" w:rsidRPr="007551C4" w:rsidRDefault="008446E7" w:rsidP="007551C4">
      <w:pPr>
        <w:autoSpaceDE w:val="0"/>
        <w:autoSpaceDN w:val="0"/>
        <w:adjustRightInd w:val="0"/>
        <w:spacing w:after="0" w:line="240" w:lineRule="auto"/>
        <w:contextualSpacing/>
        <w:jc w:val="both"/>
        <w:rPr>
          <w:rFonts w:ascii="Times New Roman" w:hAnsi="Times New Roman" w:cs="Times New Roman"/>
          <w:sz w:val="24"/>
          <w:szCs w:val="24"/>
          <w:lang w:val="en-CA"/>
        </w:rPr>
      </w:pPr>
      <w:r w:rsidRPr="008446E7">
        <w:rPr>
          <w:rFonts w:ascii="Times New Roman" w:eastAsia="Times New Roman" w:hAnsi="Times New Roman" w:cs="Times New Roman"/>
          <w:bCs/>
          <w:color w:val="000000" w:themeColor="text1"/>
          <w:kern w:val="0"/>
          <w:sz w:val="24"/>
          <w:szCs w:val="24"/>
          <w:lang w:val="en-CA" w:eastAsia="fr-CA"/>
          <w14:ligatures w14:val="none"/>
        </w:rPr>
        <w:t xml:space="preserve">However, in 1960, "the end of ideology" was announced by Bell. </w:t>
      </w:r>
      <w:r w:rsidR="00EA0814" w:rsidRPr="008446E7">
        <w:rPr>
          <w:rFonts w:ascii="Times New Roman" w:eastAsia="Times New Roman" w:hAnsi="Times New Roman" w:cs="Times New Roman"/>
          <w:bCs/>
          <w:color w:val="000000" w:themeColor="text1"/>
          <w:kern w:val="0"/>
          <w:sz w:val="24"/>
          <w:szCs w:val="24"/>
          <w:lang w:val="en-CA" w:eastAsia="fr-CA"/>
          <w14:ligatures w14:val="none"/>
        </w:rPr>
        <w:t>Yet</w:t>
      </w:r>
      <w:r w:rsidRPr="008446E7">
        <w:rPr>
          <w:rFonts w:ascii="Times New Roman" w:eastAsia="Times New Roman" w:hAnsi="Times New Roman" w:cs="Times New Roman"/>
          <w:bCs/>
          <w:color w:val="000000" w:themeColor="text1"/>
          <w:kern w:val="0"/>
          <w:sz w:val="24"/>
          <w:szCs w:val="24"/>
          <w:lang w:val="en-CA" w:eastAsia="fr-CA"/>
          <w14:ligatures w14:val="none"/>
        </w:rPr>
        <w:t>, its</w:t>
      </w:r>
      <w:r w:rsidRPr="008446E7">
        <w:rPr>
          <w:rFonts w:ascii="Times New Roman" w:eastAsia="Times New Roman" w:hAnsi="Times New Roman" w:cs="Times New Roman"/>
          <w:color w:val="000000" w:themeColor="text1"/>
          <w:kern w:val="0"/>
          <w:sz w:val="24"/>
          <w:szCs w:val="24"/>
          <w:lang w:val="en-CA" w:eastAsia="fr-CA"/>
          <w14:ligatures w14:val="none"/>
        </w:rPr>
        <w:t xml:space="preserve"> promotion continued to be linked to propaganda</w:t>
      </w:r>
      <w:r w:rsidRPr="008446E7">
        <w:rPr>
          <w:rFonts w:ascii="Times New Roman" w:eastAsia="Times New Roman" w:hAnsi="Times New Roman" w:cs="Times New Roman"/>
          <w:color w:val="000000" w:themeColor="text1"/>
          <w:kern w:val="0"/>
          <w:sz w:val="24"/>
          <w:szCs w:val="24"/>
          <w:shd w:val="clear" w:color="auto" w:fill="FFFFFF"/>
          <w:lang w:val="en-CA" w:eastAsia="fr-CA"/>
          <w14:ligatures w14:val="none"/>
        </w:rPr>
        <w:t xml:space="preserve">. Moreover, </w:t>
      </w:r>
      <w:r w:rsidRPr="008446E7">
        <w:rPr>
          <w:rFonts w:ascii="Times New Roman" w:eastAsia="Times New Roman" w:hAnsi="Times New Roman" w:cs="Times New Roman"/>
          <w:color w:val="000000" w:themeColor="text1"/>
          <w:kern w:val="0"/>
          <w:sz w:val="24"/>
          <w:szCs w:val="24"/>
          <w:lang w:val="en-CA" w:eastAsia="fr-CA"/>
          <w14:ligatures w14:val="none"/>
        </w:rPr>
        <w:t xml:space="preserve">Voirol (2008, p. 62) thinks </w:t>
      </w:r>
      <w:r w:rsidRPr="008446E7">
        <w:rPr>
          <w:rFonts w:ascii="Times New Roman" w:eastAsia="Times New Roman" w:hAnsi="Times New Roman" w:cs="Times New Roman"/>
          <w:bCs/>
          <w:color w:val="000000" w:themeColor="text1"/>
          <w:kern w:val="0"/>
          <w:sz w:val="24"/>
          <w:szCs w:val="24"/>
          <w:lang w:val="en-CA" w:eastAsia="fr-CA"/>
          <w14:ligatures w14:val="none"/>
        </w:rPr>
        <w:t xml:space="preserve">that </w:t>
      </w:r>
      <w:r w:rsidRPr="008446E7">
        <w:rPr>
          <w:rFonts w:ascii="Times New Roman" w:eastAsia="Times New Roman" w:hAnsi="Times New Roman" w:cs="Times New Roman"/>
          <w:color w:val="000000" w:themeColor="text1"/>
          <w:kern w:val="0"/>
          <w:sz w:val="24"/>
          <w:szCs w:val="24"/>
          <w:lang w:val="en-CA" w:eastAsia="fr-CA"/>
          <w14:ligatures w14:val="none"/>
        </w:rPr>
        <w:t xml:space="preserve">in our </w:t>
      </w:r>
      <w:r w:rsidRPr="008446E7">
        <w:rPr>
          <w:rFonts w:ascii="Times New Roman" w:eastAsia="Times New Roman" w:hAnsi="Times New Roman" w:cs="Times New Roman"/>
          <w:kern w:val="0"/>
          <w:sz w:val="24"/>
          <w:szCs w:val="24"/>
          <w:lang w:val="en-CA" w:eastAsia="fr-CA"/>
          <w14:ligatures w14:val="none"/>
        </w:rPr>
        <w:t xml:space="preserve">Western societies, </w:t>
      </w:r>
      <w:r w:rsidRPr="008446E7">
        <w:rPr>
          <w:rFonts w:ascii="Times New Roman" w:eastAsia="Times New Roman" w:hAnsi="Times New Roman" w:cs="Times New Roman"/>
          <w:bCs/>
          <w:kern w:val="0"/>
          <w:sz w:val="24"/>
          <w:szCs w:val="24"/>
          <w:lang w:val="en-CA" w:eastAsia="fr-CA"/>
          <w14:ligatures w14:val="none"/>
        </w:rPr>
        <w:t>the absence of criteria - to determine the "ideological disjunctions between actual social practices and the discursive and prescriptive registers imposed on them" -</w:t>
      </w:r>
      <w:r w:rsidRPr="008446E7">
        <w:rPr>
          <w:rFonts w:ascii="Times New Roman" w:eastAsia="Times New Roman" w:hAnsi="Times New Roman" w:cs="Times New Roman"/>
          <w:kern w:val="0"/>
          <w:sz w:val="24"/>
          <w:szCs w:val="24"/>
          <w:lang w:val="en-CA" w:eastAsia="fr-CA"/>
          <w14:ligatures w14:val="none"/>
        </w:rPr>
        <w:t xml:space="preserve"> has stripped any analysis of its </w:t>
      </w:r>
      <w:r w:rsidRPr="008446E7">
        <w:rPr>
          <w:rFonts w:ascii="Times New Roman" w:eastAsia="Times New Roman" w:hAnsi="Times New Roman" w:cs="Times New Roman"/>
          <w:bCs/>
          <w:kern w:val="0"/>
          <w:sz w:val="24"/>
          <w:szCs w:val="24"/>
          <w:lang w:val="en-CA" w:eastAsia="fr-CA"/>
          <w14:ligatures w14:val="none"/>
        </w:rPr>
        <w:t xml:space="preserve">" </w:t>
      </w:r>
      <w:r w:rsidRPr="008446E7">
        <w:rPr>
          <w:rFonts w:ascii="Times New Roman" w:eastAsia="Times New Roman" w:hAnsi="Times New Roman" w:cs="Times New Roman"/>
          <w:kern w:val="0"/>
          <w:sz w:val="24"/>
          <w:szCs w:val="24"/>
          <w:lang w:val="en-CA" w:eastAsia="fr-CA"/>
          <w14:ligatures w14:val="none"/>
        </w:rPr>
        <w:t>critical s</w:t>
      </w:r>
      <w:r w:rsidR="00EA0814">
        <w:rPr>
          <w:rFonts w:ascii="Times New Roman" w:eastAsia="Times New Roman" w:hAnsi="Times New Roman" w:cs="Times New Roman"/>
          <w:kern w:val="0"/>
          <w:sz w:val="24"/>
          <w:szCs w:val="24"/>
          <w:lang w:val="en-CA" w:eastAsia="fr-CA"/>
          <w14:ligatures w14:val="none"/>
        </w:rPr>
        <w:t>ting</w:t>
      </w:r>
      <w:r w:rsidR="002C4F15">
        <w:rPr>
          <w:rFonts w:ascii="Times New Roman" w:eastAsia="Times New Roman" w:hAnsi="Times New Roman" w:cs="Times New Roman"/>
          <w:kern w:val="0"/>
          <w:sz w:val="24"/>
          <w:szCs w:val="24"/>
          <w:lang w:val="en-CA" w:eastAsia="fr-CA"/>
          <w14:ligatures w14:val="none"/>
        </w:rPr>
        <w:t>.</w:t>
      </w:r>
      <w:r w:rsidRPr="008446E7">
        <w:rPr>
          <w:rFonts w:ascii="Times New Roman" w:eastAsia="Times New Roman" w:hAnsi="Times New Roman" w:cs="Times New Roman"/>
          <w:color w:val="000000" w:themeColor="text1"/>
          <w:kern w:val="0"/>
          <w:sz w:val="24"/>
          <w:szCs w:val="24"/>
          <w:lang w:val="en-CA" w:eastAsia="fr-CA"/>
          <w14:ligatures w14:val="none"/>
        </w:rPr>
        <w:t xml:space="preserve">" This </w:t>
      </w:r>
      <w:r w:rsidRPr="008446E7">
        <w:rPr>
          <w:rFonts w:ascii="Times New Roman" w:hAnsi="Times New Roman" w:cs="Times New Roman"/>
          <w:color w:val="000000" w:themeColor="text1"/>
          <w:kern w:val="0"/>
          <w:sz w:val="24"/>
          <w:szCs w:val="24"/>
          <w:lang w:val="en-CA"/>
          <w14:ligatures w14:val="none"/>
        </w:rPr>
        <w:t xml:space="preserve">has led us </w:t>
      </w:r>
      <w:r w:rsidR="002C4F15">
        <w:rPr>
          <w:rFonts w:ascii="Times New Roman" w:hAnsi="Times New Roman" w:cs="Times New Roman"/>
          <w:color w:val="000000" w:themeColor="text1"/>
          <w:kern w:val="0"/>
          <w:sz w:val="24"/>
          <w:szCs w:val="24"/>
          <w:lang w:val="en-CA"/>
          <w14:ligatures w14:val="none"/>
        </w:rPr>
        <w:t>to</w:t>
      </w:r>
      <w:r w:rsidR="002C4F15" w:rsidRPr="008446E7">
        <w:rPr>
          <w:rFonts w:ascii="Times New Roman" w:hAnsi="Times New Roman" w:cs="Times New Roman"/>
          <w:color w:val="000000" w:themeColor="text1"/>
          <w:kern w:val="0"/>
          <w:sz w:val="24"/>
          <w:szCs w:val="24"/>
          <w:lang w:val="en-CA"/>
          <w14:ligatures w14:val="none"/>
        </w:rPr>
        <w:t xml:space="preserve"> </w:t>
      </w:r>
      <w:r w:rsidRPr="008446E7">
        <w:rPr>
          <w:rFonts w:ascii="Times New Roman" w:hAnsi="Times New Roman" w:cs="Times New Roman"/>
          <w:color w:val="000000" w:themeColor="text1"/>
          <w:kern w:val="0"/>
          <w:sz w:val="24"/>
          <w:szCs w:val="24"/>
          <w:lang w:val="en-CA"/>
          <w14:ligatures w14:val="none"/>
        </w:rPr>
        <w:t xml:space="preserve">the confusion of ideology with reality and the acceptance of the advertising mode of communicating ideas and what follows from it. </w:t>
      </w:r>
      <w:r w:rsidRPr="008446E7">
        <w:rPr>
          <w:rFonts w:ascii="Times New Roman" w:eastAsia="Times New Roman" w:hAnsi="Times New Roman" w:cs="Times New Roman"/>
          <w:kern w:val="0"/>
          <w:sz w:val="24"/>
          <w:szCs w:val="24"/>
          <w:shd w:val="clear" w:color="auto" w:fill="FFFFFF"/>
          <w:lang w:val="en-CA" w:eastAsia="fr-CA"/>
          <w14:ligatures w14:val="none"/>
        </w:rPr>
        <w:t xml:space="preserve">In this sense, </w:t>
      </w:r>
      <w:r w:rsidRPr="008446E7">
        <w:rPr>
          <w:rFonts w:ascii="Times New Roman" w:hAnsi="Times New Roman" w:cs="Times New Roman"/>
          <w:sz w:val="24"/>
          <w:szCs w:val="24"/>
          <w:lang w:val="en-CA"/>
        </w:rPr>
        <w:t>ideology transmits a certain combination of ideas</w:t>
      </w:r>
      <w:r w:rsidRPr="008446E7">
        <w:rPr>
          <w:rFonts w:ascii="Times New Roman" w:hAnsi="Times New Roman" w:cs="Times New Roman"/>
          <w:color w:val="000000" w:themeColor="text1"/>
          <w:kern w:val="0"/>
          <w:sz w:val="24"/>
          <w:szCs w:val="24"/>
          <w:lang w:val="en-CA"/>
          <w14:ligatures w14:val="none"/>
        </w:rPr>
        <w:t xml:space="preserve"> and values that forms a system</w:t>
      </w:r>
      <w:r w:rsidR="00042526">
        <w:rPr>
          <w:rFonts w:ascii="Times New Roman" w:hAnsi="Times New Roman" w:cs="Times New Roman"/>
          <w:color w:val="000000" w:themeColor="text1"/>
          <w:kern w:val="0"/>
          <w:sz w:val="24"/>
          <w:szCs w:val="24"/>
          <w:lang w:val="en-CA"/>
          <w14:ligatures w14:val="none"/>
        </w:rPr>
        <w:t>,</w:t>
      </w:r>
      <w:r w:rsidRPr="008446E7">
        <w:rPr>
          <w:rFonts w:ascii="Times New Roman" w:hAnsi="Times New Roman" w:cs="Times New Roman"/>
          <w:color w:val="000000" w:themeColor="text1"/>
          <w:kern w:val="0"/>
          <w:sz w:val="24"/>
          <w:szCs w:val="24"/>
          <w:lang w:val="en-CA"/>
          <w14:ligatures w14:val="none"/>
        </w:rPr>
        <w:t xml:space="preserve"> </w:t>
      </w:r>
      <w:r w:rsidR="00981F68">
        <w:rPr>
          <w:rFonts w:ascii="Times New Roman" w:hAnsi="Times New Roman" w:cs="Times New Roman"/>
          <w:color w:val="000000" w:themeColor="text1"/>
          <w:kern w:val="0"/>
          <w:sz w:val="24"/>
          <w:szCs w:val="24"/>
          <w:lang w:val="en-CA"/>
          <w14:ligatures w14:val="none"/>
        </w:rPr>
        <w:t>which</w:t>
      </w:r>
      <w:r w:rsidR="00981F68" w:rsidRPr="008446E7">
        <w:rPr>
          <w:rFonts w:ascii="Times New Roman" w:hAnsi="Times New Roman" w:cs="Times New Roman"/>
          <w:color w:val="000000" w:themeColor="text1"/>
          <w:kern w:val="0"/>
          <w:sz w:val="24"/>
          <w:szCs w:val="24"/>
          <w:lang w:val="en-CA"/>
          <w14:ligatures w14:val="none"/>
        </w:rPr>
        <w:t xml:space="preserve"> </w:t>
      </w:r>
      <w:r w:rsidR="00042526">
        <w:rPr>
          <w:rFonts w:ascii="Times New Roman" w:hAnsi="Times New Roman" w:cs="Times New Roman"/>
          <w:color w:val="000000" w:themeColor="text1"/>
          <w:kern w:val="0"/>
          <w:sz w:val="24"/>
          <w:szCs w:val="24"/>
          <w:lang w:val="en-CA"/>
          <w14:ligatures w14:val="none"/>
        </w:rPr>
        <w:t xml:space="preserve">in turn </w:t>
      </w:r>
      <w:r w:rsidRPr="008446E7">
        <w:rPr>
          <w:rFonts w:ascii="Times New Roman" w:hAnsi="Times New Roman" w:cs="Times New Roman"/>
          <w:color w:val="000000" w:themeColor="text1"/>
          <w:kern w:val="0"/>
          <w:sz w:val="24"/>
          <w:szCs w:val="24"/>
          <w:lang w:val="en-CA"/>
          <w14:ligatures w14:val="none"/>
        </w:rPr>
        <w:t>functions</w:t>
      </w:r>
      <w:r w:rsidR="00EC45E0">
        <w:rPr>
          <w:rFonts w:ascii="Times New Roman" w:hAnsi="Times New Roman" w:cs="Times New Roman"/>
          <w:color w:val="000000" w:themeColor="text1"/>
          <w:kern w:val="0"/>
          <w:sz w:val="24"/>
          <w:szCs w:val="24"/>
          <w:lang w:val="en-CA"/>
          <w14:ligatures w14:val="none"/>
        </w:rPr>
        <w:t xml:space="preserve"> </w:t>
      </w:r>
      <w:r w:rsidRPr="008446E7">
        <w:rPr>
          <w:rFonts w:ascii="Times New Roman" w:hAnsi="Times New Roman" w:cs="Times New Roman"/>
          <w:color w:val="000000" w:themeColor="text1"/>
          <w:kern w:val="0"/>
          <w:sz w:val="24"/>
          <w:szCs w:val="24"/>
          <w:lang w:val="en-CA"/>
          <w14:ligatures w14:val="none"/>
        </w:rPr>
        <w:t xml:space="preserve">as a filter </w:t>
      </w:r>
      <w:r w:rsidRPr="008446E7">
        <w:rPr>
          <w:rFonts w:ascii="Times New Roman" w:hAnsi="Times New Roman" w:cs="Times New Roman"/>
          <w:sz w:val="24"/>
          <w:szCs w:val="24"/>
          <w:lang w:val="en-CA"/>
        </w:rPr>
        <w:t>sort</w:t>
      </w:r>
      <w:r w:rsidR="00981F68">
        <w:rPr>
          <w:rFonts w:ascii="Times New Roman" w:hAnsi="Times New Roman" w:cs="Times New Roman"/>
          <w:sz w:val="24"/>
          <w:szCs w:val="24"/>
          <w:lang w:val="en-CA"/>
        </w:rPr>
        <w:t>ing</w:t>
      </w:r>
      <w:r w:rsidRPr="008446E7">
        <w:rPr>
          <w:rFonts w:ascii="Times New Roman" w:hAnsi="Times New Roman" w:cs="Times New Roman"/>
          <w:sz w:val="24"/>
          <w:szCs w:val="24"/>
          <w:lang w:val="en-CA"/>
        </w:rPr>
        <w:t xml:space="preserve"> out collective representations of reality in the short and medium term </w:t>
      </w:r>
      <w:proofErr w:type="gramStart"/>
      <w:r w:rsidR="002C4F15">
        <w:rPr>
          <w:rFonts w:ascii="Times New Roman" w:hAnsi="Times New Roman" w:cs="Times New Roman"/>
          <w:sz w:val="24"/>
          <w:szCs w:val="24"/>
          <w:lang w:val="en-CA"/>
        </w:rPr>
        <w:t xml:space="preserve">in order </w:t>
      </w:r>
      <w:r w:rsidRPr="008446E7">
        <w:rPr>
          <w:rFonts w:ascii="Times New Roman" w:hAnsi="Times New Roman" w:cs="Times New Roman"/>
          <w:sz w:val="24"/>
          <w:szCs w:val="24"/>
          <w:lang w:val="en-CA"/>
        </w:rPr>
        <w:t>to</w:t>
      </w:r>
      <w:proofErr w:type="gramEnd"/>
      <w:r w:rsidRPr="008446E7">
        <w:rPr>
          <w:rFonts w:ascii="Times New Roman" w:hAnsi="Times New Roman" w:cs="Times New Roman"/>
          <w:sz w:val="24"/>
          <w:szCs w:val="24"/>
          <w:lang w:val="en-CA"/>
        </w:rPr>
        <w:t xml:space="preserve"> offer only one interpretive version. </w:t>
      </w:r>
      <w:r w:rsidR="002C4F15">
        <w:rPr>
          <w:rFonts w:ascii="Times New Roman" w:eastAsia="Times New Roman" w:hAnsi="Times New Roman" w:cs="Times New Roman"/>
          <w:kern w:val="0"/>
          <w:sz w:val="24"/>
          <w:szCs w:val="24"/>
          <w:lang w:val="en-CA" w:eastAsia="fr-CA"/>
          <w14:ligatures w14:val="none"/>
        </w:rPr>
        <w:t>Hence the</w:t>
      </w:r>
      <w:r w:rsidR="00EA0814">
        <w:rPr>
          <w:rFonts w:ascii="Times New Roman" w:eastAsia="Times New Roman" w:hAnsi="Times New Roman" w:cs="Times New Roman"/>
          <w:kern w:val="0"/>
          <w:sz w:val="24"/>
          <w:szCs w:val="24"/>
          <w:lang w:val="en-CA" w:eastAsia="fr-CA"/>
          <w14:ligatures w14:val="none"/>
        </w:rPr>
        <w:t xml:space="preserve"> </w:t>
      </w:r>
      <w:r w:rsidRPr="008446E7">
        <w:rPr>
          <w:rFonts w:ascii="Times New Roman" w:eastAsia="Times New Roman" w:hAnsi="Times New Roman" w:cs="Times New Roman"/>
          <w:kern w:val="0"/>
          <w:sz w:val="24"/>
          <w:szCs w:val="24"/>
          <w:lang w:val="en-CA" w:eastAsia="fr-CA"/>
          <w14:ligatures w14:val="none"/>
        </w:rPr>
        <w:t>importan</w:t>
      </w:r>
      <w:r w:rsidR="002C4F15">
        <w:rPr>
          <w:rFonts w:ascii="Times New Roman" w:eastAsia="Times New Roman" w:hAnsi="Times New Roman" w:cs="Times New Roman"/>
          <w:kern w:val="0"/>
          <w:sz w:val="24"/>
          <w:szCs w:val="24"/>
          <w:lang w:val="en-CA" w:eastAsia="fr-CA"/>
          <w14:ligatures w14:val="none"/>
        </w:rPr>
        <w:t>ce of</w:t>
      </w:r>
      <w:r w:rsidR="00EA0814">
        <w:rPr>
          <w:rFonts w:ascii="Times New Roman" w:eastAsia="Times New Roman" w:hAnsi="Times New Roman" w:cs="Times New Roman"/>
          <w:kern w:val="0"/>
          <w:sz w:val="24"/>
          <w:szCs w:val="24"/>
          <w:lang w:val="en-CA" w:eastAsia="fr-CA"/>
          <w14:ligatures w14:val="none"/>
        </w:rPr>
        <w:t xml:space="preserve"> </w:t>
      </w:r>
      <w:r w:rsidRPr="008446E7">
        <w:rPr>
          <w:rFonts w:ascii="Times New Roman" w:eastAsia="Times New Roman" w:hAnsi="Times New Roman" w:cs="Times New Roman"/>
          <w:kern w:val="0"/>
          <w:sz w:val="24"/>
          <w:szCs w:val="24"/>
          <w:lang w:val="en-CA" w:eastAsia="fr-CA"/>
          <w14:ligatures w14:val="none"/>
        </w:rPr>
        <w:t>differentiating between</w:t>
      </w:r>
      <w:r w:rsidR="0039259C">
        <w:rPr>
          <w:rFonts w:ascii="Times New Roman" w:eastAsia="Times New Roman" w:hAnsi="Times New Roman" w:cs="Times New Roman"/>
          <w:kern w:val="0"/>
          <w:sz w:val="24"/>
          <w:szCs w:val="24"/>
          <w:lang w:val="en-CA" w:eastAsia="fr-CA"/>
          <w14:ligatures w14:val="none"/>
        </w:rPr>
        <w:t xml:space="preserve"> a concept and a criterion. A</w:t>
      </w:r>
      <w:r w:rsidRPr="008446E7">
        <w:rPr>
          <w:rFonts w:ascii="Times New Roman" w:eastAsia="Times New Roman" w:hAnsi="Times New Roman" w:cs="Times New Roman"/>
          <w:i/>
          <w:iCs/>
          <w:kern w:val="0"/>
          <w:sz w:val="24"/>
          <w:szCs w:val="24"/>
          <w:lang w:val="en-CA" w:eastAsia="fr-CA"/>
          <w14:ligatures w14:val="none"/>
        </w:rPr>
        <w:t xml:space="preserve"> concept</w:t>
      </w:r>
      <w:r w:rsidR="0039259C">
        <w:rPr>
          <w:rFonts w:ascii="Times New Roman" w:eastAsia="Times New Roman" w:hAnsi="Times New Roman" w:cs="Times New Roman"/>
          <w:kern w:val="0"/>
          <w:sz w:val="24"/>
          <w:szCs w:val="24"/>
          <w:lang w:val="en-CA" w:eastAsia="fr-CA"/>
          <w14:ligatures w14:val="none"/>
        </w:rPr>
        <w:t xml:space="preserve"> is an </w:t>
      </w:r>
      <w:proofErr w:type="gramStart"/>
      <w:r w:rsidRPr="008446E7">
        <w:rPr>
          <w:rFonts w:ascii="Times New Roman" w:eastAsia="Times New Roman" w:hAnsi="Times New Roman" w:cs="Times New Roman"/>
          <w:kern w:val="0"/>
          <w:sz w:val="24"/>
          <w:szCs w:val="24"/>
          <w:lang w:val="en-CA" w:eastAsia="fr-CA"/>
          <w14:ligatures w14:val="none"/>
        </w:rPr>
        <w:t>idea</w:t>
      </w:r>
      <w:proofErr w:type="gramEnd"/>
      <w:r w:rsidRPr="008446E7">
        <w:rPr>
          <w:rFonts w:ascii="Times New Roman" w:eastAsia="Times New Roman" w:hAnsi="Times New Roman" w:cs="Times New Roman"/>
          <w:kern w:val="0"/>
          <w:sz w:val="24"/>
          <w:szCs w:val="24"/>
          <w:lang w:val="en-CA" w:eastAsia="fr-CA"/>
          <w14:ligatures w14:val="none"/>
        </w:rPr>
        <w:t xml:space="preserve"> or </w:t>
      </w:r>
      <w:r w:rsidR="0039259C">
        <w:rPr>
          <w:rFonts w:ascii="Times New Roman" w:eastAsia="Times New Roman" w:hAnsi="Times New Roman" w:cs="Times New Roman"/>
          <w:kern w:val="0"/>
          <w:sz w:val="24"/>
          <w:szCs w:val="24"/>
          <w:lang w:val="en-CA" w:eastAsia="fr-CA"/>
          <w14:ligatures w14:val="none"/>
        </w:rPr>
        <w:t xml:space="preserve">a </w:t>
      </w:r>
      <w:r w:rsidRPr="008446E7">
        <w:rPr>
          <w:rFonts w:ascii="Times New Roman" w:eastAsia="Times New Roman" w:hAnsi="Times New Roman" w:cs="Times New Roman"/>
          <w:kern w:val="0"/>
          <w:sz w:val="24"/>
          <w:szCs w:val="24"/>
          <w:lang w:val="en-CA" w:eastAsia="fr-CA"/>
          <w14:ligatures w14:val="none"/>
        </w:rPr>
        <w:t xml:space="preserve">representation </w:t>
      </w:r>
      <w:r w:rsidR="002C4F15">
        <w:rPr>
          <w:rFonts w:ascii="Times New Roman" w:eastAsia="Times New Roman" w:hAnsi="Times New Roman" w:cs="Times New Roman"/>
          <w:kern w:val="0"/>
          <w:sz w:val="24"/>
          <w:szCs w:val="24"/>
          <w:lang w:val="en-CA" w:eastAsia="fr-CA"/>
          <w14:ligatures w14:val="none"/>
        </w:rPr>
        <w:t xml:space="preserve">abstracted </w:t>
      </w:r>
      <w:r w:rsidRPr="008446E7">
        <w:rPr>
          <w:rFonts w:ascii="Times New Roman" w:eastAsia="Times New Roman" w:hAnsi="Times New Roman" w:cs="Times New Roman"/>
          <w:kern w:val="0"/>
          <w:sz w:val="24"/>
          <w:szCs w:val="24"/>
          <w:lang w:val="en-CA" w:eastAsia="fr-CA"/>
          <w14:ligatures w14:val="none"/>
        </w:rPr>
        <w:t xml:space="preserve">by </w:t>
      </w:r>
      <w:r w:rsidR="002C4F15">
        <w:rPr>
          <w:rFonts w:ascii="Times New Roman" w:eastAsia="Times New Roman" w:hAnsi="Times New Roman" w:cs="Times New Roman"/>
          <w:kern w:val="0"/>
          <w:sz w:val="24"/>
          <w:szCs w:val="24"/>
          <w:lang w:val="en-CA" w:eastAsia="fr-CA"/>
          <w14:ligatures w14:val="none"/>
        </w:rPr>
        <w:t xml:space="preserve">a </w:t>
      </w:r>
      <w:r w:rsidRPr="008446E7">
        <w:rPr>
          <w:rFonts w:ascii="Times New Roman" w:eastAsia="Times New Roman" w:hAnsi="Times New Roman" w:cs="Times New Roman"/>
          <w:kern w:val="0"/>
          <w:sz w:val="24"/>
          <w:szCs w:val="24"/>
          <w:lang w:val="en-CA" w:eastAsia="fr-CA"/>
          <w14:ligatures w14:val="none"/>
        </w:rPr>
        <w:t xml:space="preserve">generalization, and a </w:t>
      </w:r>
      <w:r w:rsidRPr="008446E7">
        <w:rPr>
          <w:rFonts w:ascii="Times New Roman" w:eastAsia="Times New Roman" w:hAnsi="Times New Roman" w:cs="Times New Roman"/>
          <w:i/>
          <w:iCs/>
          <w:kern w:val="0"/>
          <w:sz w:val="24"/>
          <w:szCs w:val="24"/>
          <w:lang w:val="en-CA" w:eastAsia="fr-CA"/>
          <w14:ligatures w14:val="none"/>
        </w:rPr>
        <w:t>criterion</w:t>
      </w:r>
      <w:r w:rsidRPr="008446E7">
        <w:rPr>
          <w:rFonts w:ascii="Times New Roman" w:eastAsia="Times New Roman" w:hAnsi="Times New Roman" w:cs="Times New Roman"/>
          <w:kern w:val="0"/>
          <w:sz w:val="24"/>
          <w:szCs w:val="24"/>
          <w:lang w:val="en-CA" w:eastAsia="fr-CA"/>
          <w14:ligatures w14:val="none"/>
        </w:rPr>
        <w:t>, "a character, a principle to which one refers in order to distinguish one thing from another, to make a judgment, an estimate</w:t>
      </w:r>
      <w:r w:rsidR="002C4F15">
        <w:rPr>
          <w:rFonts w:ascii="Times New Roman" w:eastAsia="Times New Roman" w:hAnsi="Times New Roman" w:cs="Times New Roman"/>
          <w:kern w:val="0"/>
          <w:sz w:val="24"/>
          <w:szCs w:val="24"/>
          <w:lang w:val="en-CA" w:eastAsia="fr-CA"/>
          <w14:ligatures w14:val="none"/>
        </w:rPr>
        <w:t>.</w:t>
      </w:r>
      <w:r w:rsidRPr="008446E7">
        <w:rPr>
          <w:rFonts w:ascii="Times New Roman" w:eastAsia="Times New Roman" w:hAnsi="Times New Roman" w:cs="Times New Roman"/>
          <w:kern w:val="0"/>
          <w:sz w:val="24"/>
          <w:szCs w:val="24"/>
          <w:lang w:val="en-CA" w:eastAsia="fr-CA"/>
          <w14:ligatures w14:val="none"/>
        </w:rPr>
        <w:t xml:space="preserve">" </w:t>
      </w:r>
      <w:r w:rsidR="00A00B0E" w:rsidRPr="008446E7">
        <w:rPr>
          <w:rFonts w:ascii="Times New Roman" w:eastAsia="Times New Roman" w:hAnsi="Times New Roman" w:cs="Times New Roman"/>
          <w:kern w:val="0"/>
          <w:sz w:val="24"/>
          <w:szCs w:val="24"/>
          <w:shd w:val="clear" w:color="auto" w:fill="FFFFFF"/>
          <w:lang w:val="en-CA" w:eastAsia="fr-CA"/>
          <w14:ligatures w14:val="none"/>
        </w:rPr>
        <w:t>(CNRTL)</w:t>
      </w:r>
    </w:p>
    <w:p w14:paraId="76BAF0B7" w14:textId="77777777" w:rsidR="00D64681" w:rsidRPr="004A19A9" w:rsidRDefault="00D64681" w:rsidP="007551C4">
      <w:pPr>
        <w:pStyle w:val="Paragraphedeliste"/>
        <w:tabs>
          <w:tab w:val="left" w:pos="1256"/>
        </w:tabs>
        <w:spacing w:after="0" w:line="240" w:lineRule="auto"/>
        <w:ind w:left="0"/>
        <w:jc w:val="both"/>
        <w:rPr>
          <w:rFonts w:ascii="Times New Roman" w:hAnsi="Times New Roman" w:cs="Times New Roman"/>
          <w:color w:val="000000" w:themeColor="text1"/>
          <w:kern w:val="0"/>
          <w:sz w:val="24"/>
          <w:szCs w:val="24"/>
          <w:lang w:val="en-CA"/>
          <w14:ligatures w14:val="none"/>
        </w:rPr>
      </w:pPr>
    </w:p>
    <w:p w14:paraId="01A29DD9" w14:textId="3750EF0E" w:rsidR="0039259C" w:rsidRPr="007551C4" w:rsidRDefault="0039259C" w:rsidP="007551C4">
      <w:pPr>
        <w:tabs>
          <w:tab w:val="left" w:pos="1256"/>
        </w:tabs>
        <w:spacing w:after="0" w:line="240" w:lineRule="auto"/>
        <w:rPr>
          <w:rFonts w:ascii="Times New Roman" w:hAnsi="Times New Roman" w:cs="Times New Roman"/>
          <w:b/>
          <w:bCs/>
          <w:color w:val="000000" w:themeColor="text1"/>
          <w:kern w:val="0"/>
          <w:sz w:val="24"/>
          <w:szCs w:val="24"/>
          <w:lang w:val="en-CA"/>
          <w14:ligatures w14:val="none"/>
        </w:rPr>
      </w:pPr>
      <w:r w:rsidRPr="007551C4">
        <w:rPr>
          <w:rFonts w:ascii="Times New Roman" w:hAnsi="Times New Roman" w:cs="Times New Roman"/>
          <w:color w:val="000000" w:themeColor="text1"/>
          <w:kern w:val="0"/>
          <w:sz w:val="24"/>
          <w:szCs w:val="24"/>
          <w:lang w:val="en-CA"/>
          <w14:ligatures w14:val="none"/>
        </w:rPr>
        <w:t xml:space="preserve">How can we identify the ideological and advertising discourses that accompany and illustrate the transformation that is taking place in our </w:t>
      </w:r>
      <w:r w:rsidR="00683581" w:rsidRPr="007551C4">
        <w:rPr>
          <w:rFonts w:ascii="Times New Roman" w:hAnsi="Times New Roman" w:cs="Times New Roman"/>
          <w:color w:val="000000" w:themeColor="text1"/>
          <w:kern w:val="0"/>
          <w:sz w:val="24"/>
          <w:szCs w:val="24"/>
          <w:lang w:val="en-CA"/>
          <w14:ligatures w14:val="none"/>
        </w:rPr>
        <w:t>societies, since</w:t>
      </w:r>
      <w:r w:rsidRPr="007551C4">
        <w:rPr>
          <w:rFonts w:ascii="Times New Roman" w:hAnsi="Times New Roman" w:cs="Times New Roman"/>
          <w:color w:val="000000" w:themeColor="text1"/>
          <w:kern w:val="0"/>
          <w:sz w:val="24"/>
          <w:szCs w:val="24"/>
          <w:lang w:val="en-CA"/>
          <w14:ligatures w14:val="none"/>
        </w:rPr>
        <w:t xml:space="preserve"> 1975 by a different relationship to modernity, a postmodernist relationship? In this sense, according to a totalitarian practice of </w:t>
      </w:r>
      <w:r w:rsidRPr="007551C4">
        <w:rPr>
          <w:rFonts w:ascii="Times New Roman" w:hAnsi="Times New Roman" w:cs="Times New Roman"/>
          <w:color w:val="000000" w:themeColor="text1"/>
          <w:kern w:val="0"/>
          <w:sz w:val="24"/>
          <w:szCs w:val="24"/>
          <w:lang w:val="en-CA"/>
          <w14:ligatures w14:val="none"/>
        </w:rPr>
        <w:lastRenderedPageBreak/>
        <w:t>"suspicion</w:t>
      </w:r>
      <w:r w:rsidR="00D64681" w:rsidRPr="007551C4">
        <w:rPr>
          <w:rFonts w:ascii="Times New Roman" w:hAnsi="Times New Roman" w:cs="Times New Roman"/>
          <w:color w:val="000000" w:themeColor="text1"/>
          <w:kern w:val="0"/>
          <w:sz w:val="24"/>
          <w:szCs w:val="24"/>
          <w:lang w:val="en-CA"/>
          <w14:ligatures w14:val="none"/>
        </w:rPr>
        <w:t>,</w:t>
      </w:r>
      <w:r w:rsidRPr="007551C4">
        <w:rPr>
          <w:rFonts w:ascii="Times New Roman" w:hAnsi="Times New Roman" w:cs="Times New Roman"/>
          <w:color w:val="000000" w:themeColor="text1"/>
          <w:kern w:val="0"/>
          <w:sz w:val="24"/>
          <w:szCs w:val="24"/>
          <w:lang w:val="en-CA"/>
          <w14:ligatures w14:val="none"/>
        </w:rPr>
        <w:t>" are the</w:t>
      </w:r>
      <w:r w:rsidR="00981F68" w:rsidRPr="007551C4">
        <w:rPr>
          <w:rFonts w:ascii="Times New Roman" w:hAnsi="Times New Roman" w:cs="Times New Roman"/>
          <w:color w:val="000000" w:themeColor="text1"/>
          <w:kern w:val="0"/>
          <w:sz w:val="24"/>
          <w:szCs w:val="24"/>
          <w:lang w:val="en-CA"/>
          <w14:ligatures w14:val="none"/>
        </w:rPr>
        <w:t>se discourses</w:t>
      </w:r>
      <w:r w:rsidRPr="007551C4">
        <w:rPr>
          <w:rFonts w:ascii="Times New Roman" w:hAnsi="Times New Roman" w:cs="Times New Roman"/>
          <w:color w:val="000000" w:themeColor="text1"/>
          <w:kern w:val="0"/>
          <w:sz w:val="24"/>
          <w:szCs w:val="24"/>
          <w:lang w:val="en-CA"/>
          <w14:ligatures w14:val="none"/>
        </w:rPr>
        <w:t xml:space="preserve"> </w:t>
      </w:r>
      <w:r w:rsidR="003D329F" w:rsidRPr="007551C4">
        <w:rPr>
          <w:rFonts w:ascii="Times New Roman" w:hAnsi="Times New Roman" w:cs="Times New Roman"/>
          <w:color w:val="000000" w:themeColor="text1"/>
          <w:kern w:val="0"/>
          <w:sz w:val="24"/>
          <w:szCs w:val="24"/>
          <w:lang w:val="en-CA"/>
          <w14:ligatures w14:val="none"/>
        </w:rPr>
        <w:t>only</w:t>
      </w:r>
      <w:r w:rsidRPr="007551C4">
        <w:rPr>
          <w:rFonts w:ascii="Times New Roman" w:hAnsi="Times New Roman" w:cs="Times New Roman"/>
          <w:color w:val="000000" w:themeColor="text1"/>
          <w:kern w:val="0"/>
          <w:sz w:val="24"/>
          <w:szCs w:val="24"/>
          <w:lang w:val="en-CA"/>
          <w14:ligatures w14:val="none"/>
        </w:rPr>
        <w:t xml:space="preserve"> the </w:t>
      </w:r>
      <w:r w:rsidR="003D329F" w:rsidRPr="007551C4">
        <w:rPr>
          <w:rFonts w:ascii="Times New Roman" w:hAnsi="Times New Roman" w:cs="Times New Roman"/>
          <w:color w:val="000000" w:themeColor="text1"/>
          <w:kern w:val="0"/>
          <w:sz w:val="24"/>
          <w:szCs w:val="24"/>
          <w:lang w:val="en-CA"/>
          <w14:ligatures w14:val="none"/>
        </w:rPr>
        <w:t xml:space="preserve">production </w:t>
      </w:r>
      <w:r w:rsidRPr="007551C4">
        <w:rPr>
          <w:rFonts w:ascii="Times New Roman" w:hAnsi="Times New Roman" w:cs="Times New Roman"/>
          <w:color w:val="000000" w:themeColor="text1"/>
          <w:kern w:val="0"/>
          <w:sz w:val="24"/>
          <w:szCs w:val="24"/>
          <w:lang w:val="en-CA"/>
          <w14:ligatures w14:val="none"/>
        </w:rPr>
        <w:t>of "others"? In this conception, what is put forward is "a distinction between a posture of 'falsehood' and illusion, on the one hand, and a posture of truth and knowledge, on the other" (Voirol, 2008, p. 64). This distinction makes it possible to "define the appropriate knowledge and actions, independently of the convictions and actions of the subjects concerned" (p. 65), which are rejected in advance. This difference also establishes the demarcation between "subjects [who know how to act] in their own name for their emancipation" and "those who do not know [</w:t>
      </w:r>
      <w:r w:rsidR="00D64681" w:rsidRPr="007551C4">
        <w:rPr>
          <w:rFonts w:ascii="Times New Roman" w:hAnsi="Times New Roman" w:cs="Times New Roman"/>
          <w:color w:val="000000" w:themeColor="text1"/>
          <w:kern w:val="0"/>
          <w:sz w:val="24"/>
          <w:szCs w:val="24"/>
          <w:lang w:val="en-CA"/>
          <w14:ligatures w14:val="none"/>
        </w:rPr>
        <w:t>how to act</w:t>
      </w:r>
      <w:r w:rsidRPr="007551C4">
        <w:rPr>
          <w:rFonts w:ascii="Times New Roman" w:hAnsi="Times New Roman" w:cs="Times New Roman"/>
          <w:color w:val="000000" w:themeColor="text1"/>
          <w:kern w:val="0"/>
          <w:sz w:val="24"/>
          <w:szCs w:val="24"/>
          <w:lang w:val="en-CA"/>
          <w14:ligatures w14:val="none"/>
        </w:rPr>
        <w:t xml:space="preserve">]", ordinary subjects in the grip of ideology. </w:t>
      </w:r>
      <w:bookmarkStart w:id="7" w:name="_Hlk158364751"/>
      <w:bookmarkEnd w:id="7"/>
      <w:r w:rsidRPr="007551C4">
        <w:rPr>
          <w:rFonts w:ascii="Times New Roman" w:hAnsi="Times New Roman" w:cs="Times New Roman"/>
          <w:kern w:val="0"/>
          <w:sz w:val="24"/>
          <w:szCs w:val="24"/>
          <w:lang w:val="en-CA"/>
          <w14:ligatures w14:val="none"/>
        </w:rPr>
        <w:t xml:space="preserve"> </w:t>
      </w:r>
      <w:r w:rsidR="004A19A9" w:rsidRPr="007551C4">
        <w:rPr>
          <w:rFonts w:ascii="Times New Roman" w:hAnsi="Times New Roman" w:cs="Times New Roman"/>
          <w:kern w:val="0"/>
          <w:sz w:val="24"/>
          <w:szCs w:val="24"/>
          <w:lang w:val="en-CA"/>
          <w14:ligatures w14:val="none"/>
        </w:rPr>
        <w:t>Therefore,</w:t>
      </w:r>
      <w:r w:rsidR="00D64681" w:rsidRPr="007551C4">
        <w:rPr>
          <w:rFonts w:ascii="Times New Roman" w:hAnsi="Times New Roman" w:cs="Times New Roman"/>
          <w:kern w:val="0"/>
          <w:sz w:val="24"/>
          <w:szCs w:val="24"/>
          <w:lang w:val="en-CA"/>
          <w14:ligatures w14:val="none"/>
        </w:rPr>
        <w:t xml:space="preserve"> the</w:t>
      </w:r>
      <w:r w:rsidRPr="007551C4">
        <w:rPr>
          <w:rFonts w:ascii="Times New Roman" w:hAnsi="Times New Roman" w:cs="Times New Roman"/>
          <w:kern w:val="0"/>
          <w:sz w:val="24"/>
          <w:szCs w:val="24"/>
          <w:lang w:val="en-CA"/>
          <w14:ligatures w14:val="none"/>
        </w:rPr>
        <w:t xml:space="preserve"> importan</w:t>
      </w:r>
      <w:r w:rsidR="00D64681" w:rsidRPr="007551C4">
        <w:rPr>
          <w:rFonts w:ascii="Times New Roman" w:hAnsi="Times New Roman" w:cs="Times New Roman"/>
          <w:kern w:val="0"/>
          <w:sz w:val="24"/>
          <w:szCs w:val="24"/>
          <w:lang w:val="en-CA"/>
          <w14:ligatures w14:val="none"/>
        </w:rPr>
        <w:t>ce of</w:t>
      </w:r>
      <w:r w:rsidRPr="007551C4">
        <w:rPr>
          <w:rFonts w:ascii="Times New Roman" w:hAnsi="Times New Roman" w:cs="Times New Roman"/>
          <w:kern w:val="0"/>
          <w:sz w:val="24"/>
          <w:szCs w:val="24"/>
          <w:lang w:val="en-CA"/>
          <w14:ligatures w14:val="none"/>
        </w:rPr>
        <w:t xml:space="preserve"> understanding, situated as we are between individual autonomy and social control, </w:t>
      </w:r>
      <w:r w:rsidRPr="007551C4">
        <w:rPr>
          <w:rFonts w:ascii="Times New Roman" w:hAnsi="Times New Roman" w:cs="Times New Roman"/>
          <w:color w:val="000000" w:themeColor="text1"/>
          <w:kern w:val="0"/>
          <w:sz w:val="24"/>
          <w:szCs w:val="24"/>
          <w:lang w:val="en-CA"/>
          <w14:ligatures w14:val="none"/>
        </w:rPr>
        <w:t>how to "take possession of reality" and give an active character to our thinking and its cognitive-social impact on our human lives</w:t>
      </w:r>
      <w:r w:rsidRPr="007551C4">
        <w:rPr>
          <w:rFonts w:ascii="Times New Roman" w:hAnsi="Times New Roman" w:cs="Times New Roman"/>
          <w:b/>
          <w:bCs/>
          <w:color w:val="000000" w:themeColor="text1"/>
          <w:kern w:val="0"/>
          <w:sz w:val="24"/>
          <w:szCs w:val="24"/>
          <w:lang w:val="en-CA"/>
          <w14:ligatures w14:val="none"/>
        </w:rPr>
        <w:t xml:space="preserve">. </w:t>
      </w:r>
    </w:p>
    <w:p w14:paraId="2A401DFB" w14:textId="77777777" w:rsidR="00D64681" w:rsidRDefault="00D64681" w:rsidP="00D00610">
      <w:pPr>
        <w:pStyle w:val="Paragraphedeliste"/>
        <w:tabs>
          <w:tab w:val="left" w:pos="1256"/>
        </w:tabs>
        <w:spacing w:after="0" w:line="240" w:lineRule="auto"/>
        <w:ind w:left="142"/>
        <w:rPr>
          <w:rFonts w:ascii="Times New Roman" w:hAnsi="Times New Roman" w:cs="Times New Roman"/>
          <w:kern w:val="0"/>
          <w:sz w:val="24"/>
          <w:szCs w:val="24"/>
          <w:lang w:val="en-CA"/>
          <w14:ligatures w14:val="none"/>
        </w:rPr>
      </w:pPr>
    </w:p>
    <w:p w14:paraId="10598206" w14:textId="394A4552" w:rsidR="0039259C" w:rsidRPr="00A22501" w:rsidRDefault="0039259C" w:rsidP="007551C4">
      <w:pPr>
        <w:autoSpaceDE w:val="0"/>
        <w:autoSpaceDN w:val="0"/>
        <w:adjustRightInd w:val="0"/>
        <w:spacing w:after="0" w:line="240" w:lineRule="auto"/>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Here are some themes to explore during this conference:</w:t>
      </w:r>
    </w:p>
    <w:p w14:paraId="54DDDDC5" w14:textId="77777777" w:rsidR="0039259C" w:rsidRPr="004A19A9" w:rsidRDefault="0039259C" w:rsidP="00D00610">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sidRPr="004A19A9">
        <w:rPr>
          <w:rFonts w:ascii="Times New Roman" w:hAnsi="Times New Roman" w:cs="Times New Roman"/>
          <w:color w:val="000000" w:themeColor="text1"/>
          <w:kern w:val="0"/>
          <w:sz w:val="24"/>
          <w:szCs w:val="24"/>
          <w:lang w:val="en-CA"/>
          <w14:ligatures w14:val="none"/>
        </w:rPr>
        <w:t xml:space="preserve">Tensions and forbidden </w:t>
      </w:r>
      <w:proofErr w:type="gramStart"/>
      <w:r w:rsidRPr="004A19A9">
        <w:rPr>
          <w:rFonts w:ascii="Times New Roman" w:hAnsi="Times New Roman" w:cs="Times New Roman"/>
          <w:color w:val="000000" w:themeColor="text1"/>
          <w:kern w:val="0"/>
          <w:sz w:val="24"/>
          <w:szCs w:val="24"/>
          <w:lang w:val="en-CA"/>
          <w14:ligatures w14:val="none"/>
        </w:rPr>
        <w:t>debates;</w:t>
      </w:r>
      <w:proofErr w:type="gramEnd"/>
    </w:p>
    <w:p w14:paraId="5E91B43E" w14:textId="5CC13117" w:rsidR="0039259C" w:rsidRPr="00A22501" w:rsidRDefault="0039259C" w:rsidP="00D00610">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Distinctions between freedom of conscience, freedom of expression</w:t>
      </w:r>
      <w:r w:rsidR="00A22501" w:rsidRPr="00A22501">
        <w:rPr>
          <w:rFonts w:ascii="Times New Roman" w:hAnsi="Times New Roman" w:cs="Times New Roman"/>
          <w:color w:val="000000" w:themeColor="text1"/>
          <w:kern w:val="0"/>
          <w:sz w:val="24"/>
          <w:szCs w:val="24"/>
          <w:lang w:val="en-CA"/>
          <w14:ligatures w14:val="none"/>
        </w:rPr>
        <w:t>,</w:t>
      </w:r>
      <w:r w:rsidRPr="00A22501">
        <w:rPr>
          <w:rFonts w:ascii="Times New Roman" w:hAnsi="Times New Roman" w:cs="Times New Roman"/>
          <w:color w:val="000000" w:themeColor="text1"/>
          <w:kern w:val="0"/>
          <w:sz w:val="24"/>
          <w:szCs w:val="24"/>
          <w:lang w:val="en-CA"/>
          <w14:ligatures w14:val="none"/>
        </w:rPr>
        <w:t xml:space="preserve"> and academic </w:t>
      </w:r>
      <w:proofErr w:type="gramStart"/>
      <w:r w:rsidRPr="00A22501">
        <w:rPr>
          <w:rFonts w:ascii="Times New Roman" w:hAnsi="Times New Roman" w:cs="Times New Roman"/>
          <w:color w:val="000000" w:themeColor="text1"/>
          <w:kern w:val="0"/>
          <w:sz w:val="24"/>
          <w:szCs w:val="24"/>
          <w:lang w:val="en-CA"/>
          <w14:ligatures w14:val="none"/>
        </w:rPr>
        <w:t>freedom;</w:t>
      </w:r>
      <w:proofErr w:type="gramEnd"/>
    </w:p>
    <w:p w14:paraId="0EBEAAAA" w14:textId="396EB410" w:rsidR="00D00610" w:rsidRPr="004A19A9" w:rsidRDefault="0039259C" w:rsidP="00D00610">
      <w:pPr>
        <w:pStyle w:val="Paragraphedeliste"/>
        <w:numPr>
          <w:ilvl w:val="0"/>
          <w:numId w:val="23"/>
        </w:numPr>
        <w:autoSpaceDE w:val="0"/>
        <w:autoSpaceDN w:val="0"/>
        <w:adjustRightInd w:val="0"/>
        <w:spacing w:after="0" w:line="240" w:lineRule="auto"/>
        <w:ind w:left="142" w:firstLine="284"/>
        <w:rPr>
          <w:rFonts w:ascii="Times New Roman" w:hAnsi="Times New Roman" w:cs="Times New Roman"/>
          <w:color w:val="000000" w:themeColor="text1"/>
          <w:kern w:val="0"/>
          <w:sz w:val="24"/>
          <w:szCs w:val="24"/>
          <w:lang w:val="en-CA"/>
          <w14:ligatures w14:val="none"/>
        </w:rPr>
      </w:pPr>
      <w:r w:rsidRPr="004A19A9">
        <w:rPr>
          <w:rFonts w:ascii="Times New Roman" w:hAnsi="Times New Roman" w:cs="Times New Roman"/>
          <w:kern w:val="0"/>
          <w:sz w:val="24"/>
          <w:szCs w:val="24"/>
          <w:lang w:val="en-CA"/>
          <w14:ligatures w14:val="none"/>
        </w:rPr>
        <w:t xml:space="preserve">Multiples perspectives on reality: </w:t>
      </w:r>
      <w:r w:rsidR="00A22501">
        <w:rPr>
          <w:rFonts w:ascii="Times New Roman" w:hAnsi="Times New Roman" w:cs="Times New Roman"/>
          <w:kern w:val="0"/>
          <w:sz w:val="24"/>
          <w:szCs w:val="24"/>
          <w:lang w:val="en-CA"/>
          <w14:ligatures w14:val="none"/>
        </w:rPr>
        <w:t xml:space="preserve">a </w:t>
      </w:r>
      <w:r w:rsidRPr="004A19A9">
        <w:rPr>
          <w:rFonts w:ascii="Times New Roman" w:hAnsi="Times New Roman" w:cs="Times New Roman"/>
          <w:kern w:val="0"/>
          <w:sz w:val="24"/>
          <w:szCs w:val="24"/>
          <w:lang w:val="en-CA"/>
          <w14:ligatures w14:val="none"/>
        </w:rPr>
        <w:t>partial perspective</w:t>
      </w:r>
      <w:r w:rsidRPr="004A19A9">
        <w:rPr>
          <w:rFonts w:ascii="Times New Roman" w:hAnsi="Times New Roman" w:cs="Times New Roman"/>
          <w:color w:val="000000" w:themeColor="text1"/>
          <w:kern w:val="0"/>
          <w:sz w:val="24"/>
          <w:szCs w:val="24"/>
          <w:lang w:val="en-CA"/>
          <w14:ligatures w14:val="none"/>
        </w:rPr>
        <w:t xml:space="preserve">, </w:t>
      </w:r>
      <w:r w:rsidR="00A22501">
        <w:rPr>
          <w:rFonts w:ascii="Times New Roman" w:hAnsi="Times New Roman" w:cs="Times New Roman"/>
          <w:color w:val="000000" w:themeColor="text1"/>
          <w:kern w:val="0"/>
          <w:sz w:val="24"/>
          <w:szCs w:val="24"/>
          <w:lang w:val="en-CA"/>
          <w14:ligatures w14:val="none"/>
        </w:rPr>
        <w:t xml:space="preserve">a </w:t>
      </w:r>
      <w:r w:rsidRPr="004A19A9">
        <w:rPr>
          <w:rFonts w:ascii="Times New Roman" w:hAnsi="Times New Roman" w:cs="Times New Roman"/>
          <w:color w:val="000000" w:themeColor="text1"/>
          <w:kern w:val="0"/>
          <w:sz w:val="24"/>
          <w:szCs w:val="24"/>
          <w:lang w:val="en-CA"/>
          <w14:ligatures w14:val="none"/>
        </w:rPr>
        <w:t xml:space="preserve">contradictory perspective, </w:t>
      </w:r>
      <w:r w:rsidR="00A22501">
        <w:rPr>
          <w:rFonts w:ascii="Times New Roman" w:hAnsi="Times New Roman" w:cs="Times New Roman"/>
          <w:color w:val="000000" w:themeColor="text1"/>
          <w:kern w:val="0"/>
          <w:sz w:val="24"/>
          <w:szCs w:val="24"/>
          <w:lang w:val="en-CA"/>
          <w14:ligatures w14:val="none"/>
        </w:rPr>
        <w:t xml:space="preserve">an </w:t>
      </w:r>
      <w:r w:rsidR="00D00610" w:rsidRPr="004A19A9">
        <w:rPr>
          <w:rFonts w:ascii="Times New Roman" w:hAnsi="Times New Roman" w:cs="Times New Roman"/>
          <w:color w:val="000000" w:themeColor="text1"/>
          <w:kern w:val="0"/>
          <w:sz w:val="24"/>
          <w:szCs w:val="24"/>
          <w:lang w:val="en-CA"/>
          <w14:ligatures w14:val="none"/>
        </w:rPr>
        <w:t>overal</w:t>
      </w:r>
      <w:r w:rsidR="00A22501" w:rsidRPr="004A19A9">
        <w:rPr>
          <w:rFonts w:ascii="Times New Roman" w:hAnsi="Times New Roman" w:cs="Times New Roman"/>
          <w:color w:val="000000" w:themeColor="text1"/>
          <w:kern w:val="0"/>
          <w:sz w:val="24"/>
          <w:szCs w:val="24"/>
          <w:lang w:val="en-CA"/>
          <w14:ligatures w14:val="none"/>
        </w:rPr>
        <w:t>l</w:t>
      </w:r>
      <w:r w:rsidR="00D00610" w:rsidRPr="004A19A9">
        <w:rPr>
          <w:rFonts w:ascii="Times New Roman" w:hAnsi="Times New Roman" w:cs="Times New Roman"/>
          <w:color w:val="000000" w:themeColor="text1"/>
          <w:kern w:val="0"/>
          <w:sz w:val="24"/>
          <w:szCs w:val="24"/>
          <w:lang w:val="en-CA"/>
          <w14:ligatures w14:val="none"/>
        </w:rPr>
        <w:t xml:space="preserve"> </w:t>
      </w:r>
    </w:p>
    <w:p w14:paraId="5C93E941" w14:textId="3E8C23E7" w:rsidR="0039259C" w:rsidRPr="004A19A9" w:rsidRDefault="00D00610" w:rsidP="00D00610">
      <w:pPr>
        <w:pStyle w:val="Paragraphedeliste"/>
        <w:autoSpaceDE w:val="0"/>
        <w:autoSpaceDN w:val="0"/>
        <w:adjustRightInd w:val="0"/>
        <w:spacing w:after="0" w:line="240" w:lineRule="auto"/>
        <w:ind w:left="426"/>
        <w:rPr>
          <w:rFonts w:ascii="Times New Roman" w:hAnsi="Times New Roman" w:cs="Times New Roman"/>
          <w:color w:val="000000" w:themeColor="text1"/>
          <w:kern w:val="0"/>
          <w:sz w:val="24"/>
          <w:szCs w:val="24"/>
          <w:lang w:val="en-CA"/>
          <w14:ligatures w14:val="none"/>
        </w:rPr>
      </w:pPr>
      <w:r w:rsidRPr="004A19A9">
        <w:rPr>
          <w:rFonts w:ascii="Times New Roman" w:hAnsi="Times New Roman" w:cs="Times New Roman"/>
          <w:kern w:val="0"/>
          <w:sz w:val="24"/>
          <w:szCs w:val="24"/>
          <w:lang w:val="en-CA"/>
          <w14:ligatures w14:val="none"/>
        </w:rPr>
        <w:t xml:space="preserve">     </w:t>
      </w:r>
      <w:r w:rsidR="0039259C" w:rsidRPr="004A19A9">
        <w:rPr>
          <w:rFonts w:ascii="Times New Roman" w:hAnsi="Times New Roman" w:cs="Times New Roman"/>
          <w:color w:val="000000" w:themeColor="text1"/>
          <w:kern w:val="0"/>
          <w:sz w:val="24"/>
          <w:szCs w:val="24"/>
          <w:lang w:val="en-CA"/>
          <w14:ligatures w14:val="none"/>
        </w:rPr>
        <w:t>perspective</w:t>
      </w:r>
      <w:r w:rsidRPr="004A19A9">
        <w:rPr>
          <w:rFonts w:ascii="Times New Roman" w:hAnsi="Times New Roman" w:cs="Times New Roman"/>
          <w:color w:val="000000" w:themeColor="text1"/>
          <w:kern w:val="0"/>
          <w:sz w:val="24"/>
          <w:szCs w:val="24"/>
          <w:lang w:val="en-CA"/>
          <w14:ligatures w14:val="none"/>
        </w:rPr>
        <w:t xml:space="preserve">, </w:t>
      </w:r>
      <w:proofErr w:type="gramStart"/>
      <w:r w:rsidR="0039259C" w:rsidRPr="004A19A9">
        <w:rPr>
          <w:rFonts w:ascii="Times New Roman" w:hAnsi="Times New Roman" w:cs="Times New Roman"/>
          <w:color w:val="000000" w:themeColor="text1"/>
          <w:kern w:val="0"/>
          <w:sz w:val="24"/>
          <w:szCs w:val="24"/>
          <w:lang w:val="en-CA"/>
          <w14:ligatures w14:val="none"/>
        </w:rPr>
        <w:t xml:space="preserve">etc. </w:t>
      </w:r>
      <w:r w:rsidR="0039259C" w:rsidRPr="004A19A9">
        <w:rPr>
          <w:rFonts w:ascii="Times New Roman" w:hAnsi="Times New Roman" w:cs="Times New Roman"/>
          <w:kern w:val="0"/>
          <w:sz w:val="24"/>
          <w:szCs w:val="24"/>
          <w:lang w:val="en-CA"/>
          <w14:ligatures w14:val="none"/>
        </w:rPr>
        <w:t>;</w:t>
      </w:r>
      <w:proofErr w:type="gramEnd"/>
    </w:p>
    <w:p w14:paraId="316845AB" w14:textId="56A659A4" w:rsidR="0039259C" w:rsidRPr="00A22501" w:rsidRDefault="00A22501" w:rsidP="00981F68">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Pr>
          <w:rFonts w:ascii="Times New Roman" w:hAnsi="Times New Roman" w:cs="Times New Roman"/>
          <w:color w:val="000000" w:themeColor="text1"/>
          <w:kern w:val="0"/>
          <w:sz w:val="24"/>
          <w:szCs w:val="24"/>
          <w:lang w:val="en-CA"/>
          <w14:ligatures w14:val="none"/>
        </w:rPr>
        <w:t>The i</w:t>
      </w:r>
      <w:r w:rsidR="0039259C" w:rsidRPr="00A22501">
        <w:rPr>
          <w:rFonts w:ascii="Times New Roman" w:hAnsi="Times New Roman" w:cs="Times New Roman"/>
          <w:color w:val="000000" w:themeColor="text1"/>
          <w:kern w:val="0"/>
          <w:sz w:val="24"/>
          <w:szCs w:val="24"/>
          <w:lang w:val="en-CA"/>
          <w14:ligatures w14:val="none"/>
        </w:rPr>
        <w:t>njunctions of ideological and advertising discourse and the</w:t>
      </w:r>
      <w:r>
        <w:rPr>
          <w:rFonts w:ascii="Times New Roman" w:hAnsi="Times New Roman" w:cs="Times New Roman"/>
          <w:color w:val="000000" w:themeColor="text1"/>
          <w:kern w:val="0"/>
          <w:sz w:val="24"/>
          <w:szCs w:val="24"/>
          <w:lang w:val="en-CA"/>
          <w14:ligatures w14:val="none"/>
        </w:rPr>
        <w:t>ir</w:t>
      </w:r>
      <w:r w:rsidR="0039259C" w:rsidRPr="00A22501">
        <w:rPr>
          <w:rFonts w:ascii="Times New Roman" w:hAnsi="Times New Roman" w:cs="Times New Roman"/>
          <w:color w:val="000000" w:themeColor="text1"/>
          <w:kern w:val="0"/>
          <w:sz w:val="24"/>
          <w:szCs w:val="24"/>
          <w:lang w:val="en-CA"/>
          <w14:ligatures w14:val="none"/>
        </w:rPr>
        <w:t xml:space="preserve"> relationship to human</w:t>
      </w:r>
      <w:r w:rsidR="00981F68">
        <w:rPr>
          <w:rFonts w:ascii="Times New Roman" w:hAnsi="Times New Roman" w:cs="Times New Roman"/>
          <w:color w:val="000000" w:themeColor="text1"/>
          <w:kern w:val="0"/>
          <w:sz w:val="24"/>
          <w:szCs w:val="24"/>
          <w:lang w:val="en-CA"/>
          <w14:ligatures w14:val="none"/>
        </w:rPr>
        <w:t xml:space="preserve"> knowing    </w:t>
      </w:r>
    </w:p>
    <w:p w14:paraId="0D6560D5" w14:textId="7431C761" w:rsidR="00D00610" w:rsidRPr="00A22501" w:rsidRDefault="0039259C" w:rsidP="00D00610">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 xml:space="preserve">Distinctions between </w:t>
      </w:r>
      <w:r w:rsidR="00D00610" w:rsidRPr="00A22501">
        <w:rPr>
          <w:rFonts w:ascii="Times New Roman" w:hAnsi="Times New Roman" w:cs="Times New Roman"/>
          <w:kern w:val="0"/>
          <w:sz w:val="24"/>
          <w:szCs w:val="24"/>
          <w:lang w:val="en-CA"/>
          <w14:ligatures w14:val="none"/>
        </w:rPr>
        <w:t>single-minded</w:t>
      </w:r>
      <w:r w:rsidR="00D00610" w:rsidRPr="00A22501">
        <w:rPr>
          <w:rFonts w:ascii="Times New Roman" w:hAnsi="Times New Roman" w:cs="Times New Roman"/>
          <w:color w:val="000000" w:themeColor="text1"/>
          <w:kern w:val="0"/>
          <w:sz w:val="24"/>
          <w:szCs w:val="24"/>
          <w:lang w:val="en-CA"/>
          <w14:ligatures w14:val="none"/>
        </w:rPr>
        <w:t xml:space="preserve"> </w:t>
      </w:r>
      <w:r w:rsidRPr="00A22501">
        <w:rPr>
          <w:rFonts w:ascii="Times New Roman" w:hAnsi="Times New Roman" w:cs="Times New Roman"/>
          <w:color w:val="000000" w:themeColor="text1"/>
          <w:kern w:val="0"/>
          <w:sz w:val="24"/>
          <w:szCs w:val="24"/>
          <w:lang w:val="en-CA"/>
          <w14:ligatures w14:val="none"/>
        </w:rPr>
        <w:t>thinking,</w:t>
      </w:r>
      <w:r w:rsidR="00D00610" w:rsidRPr="00A22501">
        <w:rPr>
          <w:rFonts w:ascii="Times New Roman" w:hAnsi="Times New Roman" w:cs="Times New Roman"/>
          <w:color w:val="000000" w:themeColor="text1"/>
          <w:kern w:val="0"/>
          <w:sz w:val="24"/>
          <w:szCs w:val="24"/>
          <w:lang w:val="en-CA"/>
          <w14:ligatures w14:val="none"/>
        </w:rPr>
        <w:t xml:space="preserve"> intersubjective thinking, </w:t>
      </w:r>
      <w:r w:rsidRPr="00A22501">
        <w:rPr>
          <w:rFonts w:ascii="Times New Roman" w:hAnsi="Times New Roman" w:cs="Times New Roman"/>
          <w:color w:val="000000" w:themeColor="text1"/>
          <w:kern w:val="0"/>
          <w:sz w:val="24"/>
          <w:szCs w:val="24"/>
          <w:lang w:val="en-CA"/>
          <w14:ligatures w14:val="none"/>
        </w:rPr>
        <w:t xml:space="preserve">disciplinary thinking, </w:t>
      </w:r>
    </w:p>
    <w:p w14:paraId="08458FE9" w14:textId="2185E48F" w:rsidR="0039259C" w:rsidRPr="00A22501" w:rsidRDefault="00D00610" w:rsidP="00D00610">
      <w:pPr>
        <w:pStyle w:val="Paragraphedeliste"/>
        <w:autoSpaceDE w:val="0"/>
        <w:autoSpaceDN w:val="0"/>
        <w:adjustRightInd w:val="0"/>
        <w:spacing w:after="200" w:line="240" w:lineRule="auto"/>
        <w:ind w:left="426"/>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 xml:space="preserve">     </w:t>
      </w:r>
      <w:r w:rsidR="0039259C" w:rsidRPr="00A22501">
        <w:rPr>
          <w:rFonts w:ascii="Times New Roman" w:hAnsi="Times New Roman" w:cs="Times New Roman"/>
          <w:color w:val="000000" w:themeColor="text1"/>
          <w:kern w:val="0"/>
          <w:sz w:val="24"/>
          <w:szCs w:val="24"/>
          <w:lang w:val="en-CA"/>
          <w14:ligatures w14:val="none"/>
        </w:rPr>
        <w:t xml:space="preserve">and critical </w:t>
      </w:r>
      <w:proofErr w:type="gramStart"/>
      <w:r w:rsidR="0039259C" w:rsidRPr="00A22501">
        <w:rPr>
          <w:rFonts w:ascii="Times New Roman" w:hAnsi="Times New Roman" w:cs="Times New Roman"/>
          <w:color w:val="000000" w:themeColor="text1"/>
          <w:kern w:val="0"/>
          <w:sz w:val="24"/>
          <w:szCs w:val="24"/>
          <w:lang w:val="en-CA"/>
          <w14:ligatures w14:val="none"/>
        </w:rPr>
        <w:t>thinking;</w:t>
      </w:r>
      <w:proofErr w:type="gramEnd"/>
      <w:r w:rsidR="0039259C" w:rsidRPr="00A22501">
        <w:rPr>
          <w:rFonts w:ascii="Times New Roman" w:hAnsi="Times New Roman" w:cs="Times New Roman"/>
          <w:color w:val="000000" w:themeColor="text1"/>
          <w:kern w:val="0"/>
          <w:sz w:val="24"/>
          <w:szCs w:val="24"/>
          <w:lang w:val="en-CA"/>
          <w14:ligatures w14:val="none"/>
        </w:rPr>
        <w:t xml:space="preserve"> </w:t>
      </w:r>
    </w:p>
    <w:p w14:paraId="6FAE8880" w14:textId="415ED328" w:rsidR="0039259C" w:rsidRPr="00A22501" w:rsidRDefault="0039259C" w:rsidP="00D00610">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Current issues: causality, directionality, standardization of thought, atomization</w:t>
      </w:r>
      <w:r w:rsidR="00A22501">
        <w:rPr>
          <w:rFonts w:ascii="Times New Roman" w:hAnsi="Times New Roman" w:cs="Times New Roman"/>
          <w:color w:val="000000" w:themeColor="text1"/>
          <w:kern w:val="0"/>
          <w:sz w:val="24"/>
          <w:szCs w:val="24"/>
          <w:lang w:val="en-CA"/>
          <w14:ligatures w14:val="none"/>
        </w:rPr>
        <w:t>,</w:t>
      </w:r>
      <w:r w:rsidRPr="00A22501">
        <w:rPr>
          <w:rFonts w:ascii="Times New Roman" w:hAnsi="Times New Roman" w:cs="Times New Roman"/>
          <w:color w:val="000000" w:themeColor="text1"/>
          <w:kern w:val="0"/>
          <w:sz w:val="24"/>
          <w:szCs w:val="24"/>
          <w:lang w:val="en-CA"/>
          <w14:ligatures w14:val="none"/>
        </w:rPr>
        <w:t xml:space="preserve"> </w:t>
      </w:r>
      <w:r w:rsidRPr="00A22501">
        <w:rPr>
          <w:rFonts w:ascii="Times New Roman" w:hAnsi="Times New Roman" w:cs="Times New Roman"/>
          <w:kern w:val="0"/>
          <w:sz w:val="24"/>
          <w:szCs w:val="24"/>
          <w:lang w:val="en-CA"/>
          <w14:ligatures w14:val="none"/>
        </w:rPr>
        <w:t>and</w:t>
      </w:r>
    </w:p>
    <w:p w14:paraId="15B792CF" w14:textId="77777777" w:rsidR="0039259C" w:rsidRPr="004A19A9" w:rsidRDefault="0039259C" w:rsidP="00D00610">
      <w:pPr>
        <w:pStyle w:val="Paragraphedeliste"/>
        <w:autoSpaceDE w:val="0"/>
        <w:autoSpaceDN w:val="0"/>
        <w:adjustRightInd w:val="0"/>
        <w:spacing w:after="200" w:line="240" w:lineRule="auto"/>
        <w:ind w:left="426"/>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kern w:val="0"/>
          <w:sz w:val="24"/>
          <w:szCs w:val="24"/>
          <w:lang w:val="en-CA"/>
          <w14:ligatures w14:val="none"/>
        </w:rPr>
        <w:t xml:space="preserve">     </w:t>
      </w:r>
      <w:r w:rsidRPr="004A19A9">
        <w:rPr>
          <w:rFonts w:ascii="Times New Roman" w:hAnsi="Times New Roman" w:cs="Times New Roman"/>
          <w:kern w:val="0"/>
          <w:sz w:val="24"/>
          <w:szCs w:val="24"/>
          <w:lang w:val="en-CA"/>
          <w14:ligatures w14:val="none"/>
        </w:rPr>
        <w:t xml:space="preserve">massification of individuals, </w:t>
      </w:r>
      <w:proofErr w:type="gramStart"/>
      <w:r w:rsidRPr="004A19A9">
        <w:rPr>
          <w:rFonts w:ascii="Times New Roman" w:hAnsi="Times New Roman" w:cs="Times New Roman"/>
          <w:kern w:val="0"/>
          <w:sz w:val="24"/>
          <w:szCs w:val="24"/>
          <w:lang w:val="en-CA"/>
          <w14:ligatures w14:val="none"/>
        </w:rPr>
        <w:t xml:space="preserve">etc. </w:t>
      </w:r>
      <w:r w:rsidRPr="004A19A9">
        <w:rPr>
          <w:rFonts w:ascii="Times New Roman" w:hAnsi="Times New Roman" w:cs="Times New Roman"/>
          <w:color w:val="000000" w:themeColor="text1"/>
          <w:kern w:val="0"/>
          <w:sz w:val="24"/>
          <w:szCs w:val="24"/>
          <w:lang w:val="en-CA"/>
          <w14:ligatures w14:val="none"/>
        </w:rPr>
        <w:t>;</w:t>
      </w:r>
      <w:proofErr w:type="gramEnd"/>
    </w:p>
    <w:p w14:paraId="3E87CFDD" w14:textId="291C51E4" w:rsidR="0039259C" w:rsidRPr="00A22501" w:rsidRDefault="00A22501" w:rsidP="00D00610">
      <w:pPr>
        <w:pStyle w:val="Paragraphedeliste"/>
        <w:numPr>
          <w:ilvl w:val="0"/>
          <w:numId w:val="23"/>
        </w:numPr>
        <w:autoSpaceDE w:val="0"/>
        <w:autoSpaceDN w:val="0"/>
        <w:adjustRightInd w:val="0"/>
        <w:spacing w:after="200" w:line="240" w:lineRule="auto"/>
        <w:ind w:left="142" w:firstLine="284"/>
        <w:rPr>
          <w:rFonts w:ascii="Times New Roman" w:hAnsi="Times New Roman" w:cs="Times New Roman"/>
          <w:color w:val="000000" w:themeColor="text1"/>
          <w:kern w:val="0"/>
          <w:sz w:val="24"/>
          <w:szCs w:val="24"/>
          <w:lang w:val="en-CA"/>
          <w14:ligatures w14:val="none"/>
        </w:rPr>
      </w:pPr>
      <w:r>
        <w:rPr>
          <w:rFonts w:ascii="Times New Roman" w:hAnsi="Times New Roman" w:cs="Times New Roman"/>
          <w:color w:val="000000" w:themeColor="text1"/>
          <w:kern w:val="0"/>
          <w:sz w:val="24"/>
          <w:szCs w:val="24"/>
          <w:lang w:val="en-CA"/>
          <w14:ligatures w14:val="none"/>
        </w:rPr>
        <w:t>The d</w:t>
      </w:r>
      <w:r w:rsidR="0039259C" w:rsidRPr="00A22501">
        <w:rPr>
          <w:rFonts w:ascii="Times New Roman" w:hAnsi="Times New Roman" w:cs="Times New Roman"/>
          <w:color w:val="000000" w:themeColor="text1"/>
          <w:kern w:val="0"/>
          <w:sz w:val="24"/>
          <w:szCs w:val="24"/>
          <w:lang w:val="en-CA"/>
          <w14:ligatures w14:val="none"/>
        </w:rPr>
        <w:t xml:space="preserve">iversity of diversity and non-relativistic plurality of views on the </w:t>
      </w:r>
      <w:proofErr w:type="gramStart"/>
      <w:r w:rsidR="0039259C" w:rsidRPr="00A22501">
        <w:rPr>
          <w:rFonts w:ascii="Times New Roman" w:hAnsi="Times New Roman" w:cs="Times New Roman"/>
          <w:color w:val="000000" w:themeColor="text1"/>
          <w:kern w:val="0"/>
          <w:sz w:val="24"/>
          <w:szCs w:val="24"/>
          <w:lang w:val="en-CA"/>
          <w14:ligatures w14:val="none"/>
        </w:rPr>
        <w:t>world;</w:t>
      </w:r>
      <w:proofErr w:type="gramEnd"/>
    </w:p>
    <w:p w14:paraId="7B3E21C1" w14:textId="3A06BA6E" w:rsidR="0039259C" w:rsidRPr="00A22501" w:rsidRDefault="0039259C" w:rsidP="00D00610">
      <w:pPr>
        <w:pStyle w:val="Paragraphedeliste"/>
        <w:numPr>
          <w:ilvl w:val="0"/>
          <w:numId w:val="23"/>
        </w:numPr>
        <w:autoSpaceDE w:val="0"/>
        <w:autoSpaceDN w:val="0"/>
        <w:adjustRightInd w:val="0"/>
        <w:spacing w:after="0" w:line="240" w:lineRule="auto"/>
        <w:ind w:left="709" w:hanging="283"/>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 xml:space="preserve">Democratic deficit </w:t>
      </w:r>
      <w:r w:rsidR="00A22501">
        <w:rPr>
          <w:rFonts w:ascii="Times New Roman" w:hAnsi="Times New Roman" w:cs="Times New Roman"/>
          <w:color w:val="000000" w:themeColor="text1"/>
          <w:kern w:val="0"/>
          <w:sz w:val="24"/>
          <w:szCs w:val="24"/>
          <w:lang w:val="en-CA"/>
          <w14:ligatures w14:val="none"/>
        </w:rPr>
        <w:t>created</w:t>
      </w:r>
      <w:r w:rsidRPr="00A22501">
        <w:rPr>
          <w:rFonts w:ascii="Times New Roman" w:hAnsi="Times New Roman" w:cs="Times New Roman"/>
          <w:color w:val="000000" w:themeColor="text1"/>
          <w:kern w:val="0"/>
          <w:sz w:val="24"/>
          <w:szCs w:val="24"/>
          <w:lang w:val="en-CA"/>
          <w14:ligatures w14:val="none"/>
        </w:rPr>
        <w:t xml:space="preserve"> </w:t>
      </w:r>
      <w:r w:rsidR="00AC5755" w:rsidRPr="00A22501">
        <w:rPr>
          <w:rFonts w:ascii="Times New Roman" w:hAnsi="Times New Roman" w:cs="Times New Roman"/>
          <w:color w:val="000000" w:themeColor="text1"/>
          <w:kern w:val="0"/>
          <w:sz w:val="24"/>
          <w:szCs w:val="24"/>
          <w:lang w:val="en-CA"/>
          <w14:ligatures w14:val="none"/>
        </w:rPr>
        <w:t>by</w:t>
      </w:r>
      <w:r w:rsidRPr="00A22501">
        <w:rPr>
          <w:rFonts w:ascii="Times New Roman" w:hAnsi="Times New Roman" w:cs="Times New Roman"/>
          <w:color w:val="000000" w:themeColor="text1"/>
          <w:kern w:val="0"/>
          <w:sz w:val="24"/>
          <w:szCs w:val="24"/>
          <w:lang w:val="en-CA"/>
          <w14:ligatures w14:val="none"/>
        </w:rPr>
        <w:t xml:space="preserve"> a crisis of representation </w:t>
      </w:r>
      <w:r w:rsidRPr="00A22501">
        <w:rPr>
          <w:rFonts w:ascii="Times New Roman" w:hAnsi="Times New Roman" w:cs="Times New Roman"/>
          <w:kern w:val="0"/>
          <w:sz w:val="24"/>
          <w:szCs w:val="24"/>
          <w:lang w:val="en-CA"/>
          <w14:ligatures w14:val="none"/>
        </w:rPr>
        <w:t>and non-recognition</w:t>
      </w:r>
      <w:r w:rsidRPr="00A22501">
        <w:rPr>
          <w:rFonts w:ascii="Times New Roman" w:hAnsi="Times New Roman" w:cs="Times New Roman"/>
          <w:color w:val="000000" w:themeColor="text1"/>
          <w:kern w:val="0"/>
          <w:sz w:val="24"/>
          <w:szCs w:val="24"/>
          <w:lang w:val="en-CA"/>
          <w14:ligatures w14:val="none"/>
        </w:rPr>
        <w:t xml:space="preserve"> of journalists and </w:t>
      </w:r>
      <w:proofErr w:type="gramStart"/>
      <w:r w:rsidRPr="00A22501">
        <w:rPr>
          <w:rFonts w:ascii="Times New Roman" w:hAnsi="Times New Roman" w:cs="Times New Roman"/>
          <w:color w:val="000000" w:themeColor="text1"/>
          <w:kern w:val="0"/>
          <w:sz w:val="24"/>
          <w:szCs w:val="24"/>
          <w:lang w:val="en-CA"/>
          <w14:ligatures w14:val="none"/>
        </w:rPr>
        <w:t>professors;</w:t>
      </w:r>
      <w:proofErr w:type="gramEnd"/>
    </w:p>
    <w:p w14:paraId="19A1EC77" w14:textId="53A20202" w:rsidR="0039259C" w:rsidRPr="00A22501" w:rsidRDefault="0039259C" w:rsidP="00D00610">
      <w:pPr>
        <w:pStyle w:val="Paragraphedeliste"/>
        <w:numPr>
          <w:ilvl w:val="0"/>
          <w:numId w:val="23"/>
        </w:numPr>
        <w:autoSpaceDE w:val="0"/>
        <w:autoSpaceDN w:val="0"/>
        <w:adjustRightInd w:val="0"/>
        <w:spacing w:after="0" w:line="240" w:lineRule="auto"/>
        <w:ind w:left="709" w:hanging="283"/>
        <w:rPr>
          <w:rFonts w:ascii="Times New Roman" w:hAnsi="Times New Roman" w:cs="Times New Roman"/>
          <w:color w:val="000000" w:themeColor="text1"/>
          <w:kern w:val="0"/>
          <w:sz w:val="24"/>
          <w:szCs w:val="24"/>
          <w:lang w:val="en-CA"/>
          <w14:ligatures w14:val="none"/>
        </w:rPr>
      </w:pPr>
      <w:r w:rsidRPr="00A22501">
        <w:rPr>
          <w:rFonts w:ascii="Times New Roman" w:hAnsi="Times New Roman" w:cs="Times New Roman"/>
          <w:color w:val="000000" w:themeColor="text1"/>
          <w:kern w:val="0"/>
          <w:sz w:val="24"/>
          <w:szCs w:val="24"/>
          <w:lang w:val="en-CA"/>
          <w14:ligatures w14:val="none"/>
        </w:rPr>
        <w:t xml:space="preserve">Silence as a producer of meaning in </w:t>
      </w:r>
      <w:r w:rsidR="00A22501">
        <w:rPr>
          <w:rFonts w:ascii="Times New Roman" w:hAnsi="Times New Roman" w:cs="Times New Roman"/>
          <w:color w:val="000000" w:themeColor="text1"/>
          <w:kern w:val="0"/>
          <w:sz w:val="24"/>
          <w:szCs w:val="24"/>
          <w:lang w:val="en-CA"/>
          <w14:ligatures w14:val="none"/>
        </w:rPr>
        <w:t>advertising</w:t>
      </w:r>
      <w:r w:rsidR="00A22501" w:rsidRPr="00A22501">
        <w:rPr>
          <w:rFonts w:ascii="Times New Roman" w:hAnsi="Times New Roman" w:cs="Times New Roman"/>
          <w:color w:val="000000" w:themeColor="text1"/>
          <w:kern w:val="0"/>
          <w:sz w:val="24"/>
          <w:szCs w:val="24"/>
          <w:lang w:val="en-CA"/>
          <w14:ligatures w14:val="none"/>
        </w:rPr>
        <w:t xml:space="preserve"> </w:t>
      </w:r>
      <w:proofErr w:type="gramStart"/>
      <w:r w:rsidRPr="00A22501">
        <w:rPr>
          <w:rFonts w:ascii="Times New Roman" w:hAnsi="Times New Roman" w:cs="Times New Roman"/>
          <w:color w:val="000000" w:themeColor="text1"/>
          <w:kern w:val="0"/>
          <w:sz w:val="24"/>
          <w:szCs w:val="24"/>
          <w:lang w:val="en-CA"/>
          <w14:ligatures w14:val="none"/>
        </w:rPr>
        <w:t>discourse;</w:t>
      </w:r>
      <w:proofErr w:type="gramEnd"/>
      <w:r w:rsidRPr="00A22501">
        <w:rPr>
          <w:rFonts w:ascii="Times New Roman" w:hAnsi="Times New Roman" w:cs="Times New Roman"/>
          <w:color w:val="000000" w:themeColor="text1"/>
          <w:kern w:val="0"/>
          <w:sz w:val="24"/>
          <w:szCs w:val="24"/>
          <w:lang w:val="en-CA"/>
          <w14:ligatures w14:val="none"/>
        </w:rPr>
        <w:t xml:space="preserve"> </w:t>
      </w:r>
    </w:p>
    <w:p w14:paraId="73F954BD" w14:textId="1BB8B9A2" w:rsidR="0039259C" w:rsidRPr="00A22501" w:rsidRDefault="0039259C" w:rsidP="00D00610">
      <w:pPr>
        <w:pStyle w:val="Paragraphedeliste"/>
        <w:numPr>
          <w:ilvl w:val="0"/>
          <w:numId w:val="24"/>
        </w:numPr>
        <w:tabs>
          <w:tab w:val="clear" w:pos="720"/>
          <w:tab w:val="left" w:pos="709"/>
          <w:tab w:val="left" w:pos="1256"/>
        </w:tabs>
        <w:spacing w:after="0" w:line="240" w:lineRule="auto"/>
        <w:ind w:left="709" w:hanging="283"/>
        <w:rPr>
          <w:rFonts w:ascii="Times New Roman" w:hAnsi="Times New Roman" w:cs="Times New Roman"/>
          <w:kern w:val="0"/>
          <w:sz w:val="24"/>
          <w:szCs w:val="24"/>
          <w:lang w:val="en-CA"/>
          <w14:ligatures w14:val="none"/>
        </w:rPr>
      </w:pPr>
      <w:r w:rsidRPr="00A22501">
        <w:rPr>
          <w:rFonts w:ascii="Times New Roman" w:hAnsi="Times New Roman" w:cs="Times New Roman"/>
          <w:kern w:val="0"/>
          <w:sz w:val="24"/>
          <w:szCs w:val="24"/>
          <w:lang w:val="en-CA"/>
          <w14:ligatures w14:val="none"/>
        </w:rPr>
        <w:t>Resistances and quests for meaning present in th</w:t>
      </w:r>
      <w:r w:rsidR="00AC5755" w:rsidRPr="00A22501">
        <w:rPr>
          <w:rFonts w:ascii="Times New Roman" w:hAnsi="Times New Roman" w:cs="Times New Roman"/>
          <w:kern w:val="0"/>
          <w:sz w:val="24"/>
          <w:szCs w:val="24"/>
          <w:lang w:val="en-CA"/>
          <w14:ligatures w14:val="none"/>
        </w:rPr>
        <w:t>e</w:t>
      </w:r>
      <w:r w:rsidRPr="00A22501">
        <w:rPr>
          <w:rFonts w:ascii="Times New Roman" w:hAnsi="Times New Roman" w:cs="Times New Roman"/>
          <w:kern w:val="0"/>
          <w:sz w:val="24"/>
          <w:szCs w:val="24"/>
          <w:lang w:val="en-CA"/>
          <w14:ligatures w14:val="none"/>
        </w:rPr>
        <w:t xml:space="preserve"> context of </w:t>
      </w:r>
      <w:r w:rsidR="00EC45E0">
        <w:rPr>
          <w:rFonts w:ascii="Times New Roman" w:hAnsi="Times New Roman" w:cs="Times New Roman"/>
          <w:kern w:val="0"/>
          <w:sz w:val="24"/>
          <w:szCs w:val="24"/>
          <w:lang w:val="en-CA"/>
          <w14:ligatures w14:val="none"/>
        </w:rPr>
        <w:t xml:space="preserve">ideological </w:t>
      </w:r>
      <w:r w:rsidR="004A19A9">
        <w:rPr>
          <w:rFonts w:ascii="Times New Roman" w:hAnsi="Times New Roman" w:cs="Times New Roman"/>
          <w:kern w:val="0"/>
          <w:sz w:val="24"/>
          <w:szCs w:val="24"/>
          <w:lang w:val="en-CA"/>
          <w14:ligatures w14:val="none"/>
        </w:rPr>
        <w:t>and advertising</w:t>
      </w:r>
      <w:r w:rsidR="004A19A9" w:rsidRPr="00A22501">
        <w:rPr>
          <w:rFonts w:ascii="Times New Roman" w:hAnsi="Times New Roman" w:cs="Times New Roman"/>
          <w:kern w:val="0"/>
          <w:sz w:val="24"/>
          <w:szCs w:val="24"/>
          <w:lang w:val="en-CA"/>
          <w14:ligatures w14:val="none"/>
        </w:rPr>
        <w:t xml:space="preserve"> conformity</w:t>
      </w:r>
      <w:r w:rsidRPr="00A22501">
        <w:rPr>
          <w:rFonts w:ascii="Times New Roman" w:hAnsi="Times New Roman" w:cs="Times New Roman"/>
          <w:kern w:val="0"/>
          <w:sz w:val="24"/>
          <w:szCs w:val="24"/>
          <w:lang w:val="en-CA"/>
          <w14:ligatures w14:val="none"/>
        </w:rPr>
        <w:t>.</w:t>
      </w:r>
    </w:p>
    <w:p w14:paraId="3AA185F3" w14:textId="77777777" w:rsidR="00B81164" w:rsidRPr="007551C4" w:rsidRDefault="00B81164" w:rsidP="007551C4">
      <w:pPr>
        <w:autoSpaceDE w:val="0"/>
        <w:autoSpaceDN w:val="0"/>
        <w:adjustRightInd w:val="0"/>
        <w:spacing w:after="0" w:line="240" w:lineRule="auto"/>
        <w:jc w:val="both"/>
        <w:rPr>
          <w:rFonts w:ascii="Times New Roman" w:hAnsi="Times New Roman" w:cs="Times New Roman"/>
          <w:color w:val="000000" w:themeColor="text1"/>
          <w:kern w:val="0"/>
          <w:sz w:val="24"/>
          <w:szCs w:val="24"/>
          <w:lang w:val="en-CA"/>
          <w14:ligatures w14:val="none"/>
        </w:rPr>
      </w:pPr>
    </w:p>
    <w:p w14:paraId="47C24EF2" w14:textId="09AF2BBE" w:rsidR="009D2FD6" w:rsidRPr="007551C4" w:rsidRDefault="009D2FD6" w:rsidP="008277A5">
      <w:pPr>
        <w:spacing w:after="0" w:line="240" w:lineRule="auto"/>
        <w:ind w:left="142"/>
        <w:rPr>
          <w:rFonts w:ascii="Times New Roman" w:hAnsi="Times New Roman" w:cs="Times New Roman"/>
          <w:b/>
          <w:bCs/>
          <w:color w:val="000000" w:themeColor="text1"/>
          <w:sz w:val="24"/>
          <w:szCs w:val="24"/>
          <w:lang w:val="en-CA"/>
        </w:rPr>
      </w:pPr>
      <w:r w:rsidRPr="007551C4">
        <w:rPr>
          <w:rFonts w:ascii="Times New Roman" w:hAnsi="Times New Roman" w:cs="Times New Roman"/>
          <w:b/>
          <w:bCs/>
          <w:color w:val="000000" w:themeColor="text1"/>
          <w:sz w:val="24"/>
          <w:szCs w:val="24"/>
          <w:lang w:val="en-CA"/>
        </w:rPr>
        <w:t>R</w:t>
      </w:r>
      <w:r w:rsidR="00D00610" w:rsidRPr="007551C4">
        <w:rPr>
          <w:rFonts w:ascii="Times New Roman" w:hAnsi="Times New Roman" w:cs="Times New Roman"/>
          <w:b/>
          <w:bCs/>
          <w:color w:val="000000" w:themeColor="text1"/>
          <w:sz w:val="24"/>
          <w:szCs w:val="24"/>
          <w:lang w:val="en-CA"/>
        </w:rPr>
        <w:t>E</w:t>
      </w:r>
      <w:r w:rsidRPr="007551C4">
        <w:rPr>
          <w:rFonts w:ascii="Times New Roman" w:hAnsi="Times New Roman" w:cs="Times New Roman"/>
          <w:b/>
          <w:bCs/>
          <w:color w:val="000000" w:themeColor="text1"/>
          <w:sz w:val="24"/>
          <w:szCs w:val="24"/>
          <w:lang w:val="en-CA"/>
        </w:rPr>
        <w:t>F</w:t>
      </w:r>
      <w:r w:rsidR="00D00610" w:rsidRPr="007551C4">
        <w:rPr>
          <w:rFonts w:ascii="Times New Roman" w:hAnsi="Times New Roman" w:cs="Times New Roman"/>
          <w:b/>
          <w:bCs/>
          <w:color w:val="000000" w:themeColor="text1"/>
          <w:sz w:val="24"/>
          <w:szCs w:val="24"/>
          <w:lang w:val="en-CA"/>
        </w:rPr>
        <w:t>E</w:t>
      </w:r>
      <w:r w:rsidRPr="007551C4">
        <w:rPr>
          <w:rFonts w:ascii="Times New Roman" w:hAnsi="Times New Roman" w:cs="Times New Roman"/>
          <w:b/>
          <w:bCs/>
          <w:color w:val="000000" w:themeColor="text1"/>
          <w:sz w:val="24"/>
          <w:szCs w:val="24"/>
          <w:lang w:val="en-CA"/>
        </w:rPr>
        <w:t>RENCES</w:t>
      </w:r>
      <w:r w:rsidR="007551C4" w:rsidRPr="007551C4">
        <w:rPr>
          <w:rFonts w:ascii="Times New Roman" w:hAnsi="Times New Roman" w:cs="Times New Roman"/>
          <w:b/>
          <w:bCs/>
          <w:color w:val="000000" w:themeColor="text1"/>
          <w:sz w:val="24"/>
          <w:szCs w:val="24"/>
          <w:lang w:val="en-CA"/>
        </w:rPr>
        <w:t xml:space="preserve"> </w:t>
      </w:r>
      <w:r w:rsidR="007551C4" w:rsidRPr="007551C4">
        <w:rPr>
          <w:rFonts w:ascii="Times New Roman" w:hAnsi="Times New Roman" w:cs="Times New Roman"/>
          <w:color w:val="000000" w:themeColor="text1"/>
          <w:sz w:val="24"/>
          <w:szCs w:val="24"/>
          <w:lang w:val="en-CA"/>
        </w:rPr>
        <w:t>(the same as in French)</w:t>
      </w:r>
    </w:p>
    <w:p w14:paraId="2F228DDC" w14:textId="77777777" w:rsidR="009F64AE" w:rsidRPr="004A19A9" w:rsidRDefault="009F64AE" w:rsidP="000E79B9">
      <w:pPr>
        <w:pBdr>
          <w:bottom w:val="dotted" w:sz="24" w:space="1" w:color="auto"/>
        </w:pBdr>
        <w:shd w:val="clear" w:color="auto" w:fill="FFFFFF"/>
        <w:spacing w:after="0" w:line="240" w:lineRule="auto"/>
        <w:rPr>
          <w:rFonts w:ascii="Times New Roman" w:hAnsi="Times New Roman" w:cs="Times New Roman"/>
          <w:kern w:val="0"/>
          <w:sz w:val="24"/>
          <w:szCs w:val="24"/>
          <w:lang w:val="en-US"/>
          <w14:ligatures w14:val="none"/>
        </w:rPr>
      </w:pPr>
    </w:p>
    <w:p w14:paraId="32FC336D" w14:textId="269D57EA" w:rsidR="00DE322F" w:rsidRPr="007551C4" w:rsidRDefault="00DE322F" w:rsidP="007551C4">
      <w:pPr>
        <w:shd w:val="clear" w:color="auto" w:fill="FFFFFF"/>
        <w:spacing w:after="0" w:line="276" w:lineRule="auto"/>
        <w:ind w:left="142"/>
        <w:jc w:val="center"/>
        <w:rPr>
          <w:rFonts w:ascii="Times New Roman" w:eastAsia="Calibri" w:hAnsi="Times New Roman" w:cs="Times New Roman"/>
          <w:bCs/>
          <w:kern w:val="0"/>
          <w:sz w:val="24"/>
          <w:szCs w:val="24"/>
          <w:lang w:val="en-CA"/>
          <w14:ligatures w14:val="none"/>
        </w:rPr>
      </w:pPr>
      <w:r w:rsidRPr="004A19A9">
        <w:rPr>
          <w:rFonts w:ascii="Times New Roman" w:eastAsia="Calibri" w:hAnsi="Times New Roman" w:cs="Times New Roman"/>
          <w:bCs/>
          <w:kern w:val="0"/>
          <w:sz w:val="24"/>
          <w:szCs w:val="24"/>
          <w:lang w:val="en-CA"/>
          <w14:ligatures w14:val="none"/>
        </w:rPr>
        <w:t xml:space="preserve"> </w:t>
      </w:r>
    </w:p>
    <w:p w14:paraId="7EB2E2AB" w14:textId="701C5693" w:rsidR="00A81CE2" w:rsidRPr="00A81CE2" w:rsidRDefault="00A81CE2" w:rsidP="00A81CE2">
      <w:pPr>
        <w:kinsoku w:val="0"/>
        <w:overflowPunct w:val="0"/>
        <w:autoSpaceDE w:val="0"/>
        <w:autoSpaceDN w:val="0"/>
        <w:adjustRightInd w:val="0"/>
        <w:spacing w:before="26" w:after="0" w:line="240" w:lineRule="auto"/>
        <w:ind w:right="115"/>
        <w:jc w:val="both"/>
        <w:rPr>
          <w:rFonts w:ascii="Times New Roman" w:eastAsia="Calibri" w:hAnsi="Times New Roman" w:cs="Times New Roman"/>
          <w:b/>
          <w:bCs/>
          <w:kern w:val="0"/>
          <w:sz w:val="24"/>
          <w:szCs w:val="24"/>
          <w:lang w:val="en-US"/>
          <w14:ligatures w14:val="none"/>
        </w:rPr>
      </w:pPr>
      <w:bookmarkStart w:id="8" w:name="_Hlk101320123"/>
      <w:r w:rsidRPr="00A81CE2">
        <w:rPr>
          <w:rFonts w:ascii="Times New Roman" w:eastAsia="Calibri" w:hAnsi="Times New Roman" w:cs="Times New Roman"/>
          <w:kern w:val="0"/>
          <w:sz w:val="24"/>
          <w:szCs w:val="24"/>
          <w:lang w:val="en-US"/>
          <w14:ligatures w14:val="none"/>
        </w:rPr>
        <w:t xml:space="preserve">The abstracts are to be sent no later than </w:t>
      </w:r>
      <w:r w:rsidR="00AC5755">
        <w:rPr>
          <w:rFonts w:ascii="Times New Roman" w:eastAsia="Calibri" w:hAnsi="Times New Roman" w:cs="Times New Roman"/>
          <w:b/>
          <w:kern w:val="0"/>
          <w:sz w:val="24"/>
          <w:szCs w:val="24"/>
          <w:lang w:val="en-US"/>
          <w14:ligatures w14:val="none"/>
        </w:rPr>
        <w:t>May 1st</w:t>
      </w:r>
      <w:r w:rsidRPr="00A81CE2">
        <w:rPr>
          <w:rFonts w:ascii="Times New Roman" w:eastAsia="Calibri" w:hAnsi="Times New Roman" w:cs="Times New Roman"/>
          <w:b/>
          <w:kern w:val="0"/>
          <w:sz w:val="24"/>
          <w:szCs w:val="24"/>
          <w:lang w:val="en-US"/>
          <w14:ligatures w14:val="none"/>
        </w:rPr>
        <w:t>, 202</w:t>
      </w:r>
      <w:r w:rsidR="00AC5755">
        <w:rPr>
          <w:rFonts w:ascii="Times New Roman" w:eastAsia="Calibri" w:hAnsi="Times New Roman" w:cs="Times New Roman"/>
          <w:b/>
          <w:kern w:val="0"/>
          <w:sz w:val="24"/>
          <w:szCs w:val="24"/>
          <w:lang w:val="en-US"/>
          <w14:ligatures w14:val="none"/>
        </w:rPr>
        <w:t>4</w:t>
      </w:r>
      <w:r w:rsidRPr="00A81CE2">
        <w:rPr>
          <w:rFonts w:ascii="Times New Roman" w:eastAsia="Calibri" w:hAnsi="Times New Roman" w:cs="Times New Roman"/>
          <w:kern w:val="0"/>
          <w:sz w:val="24"/>
          <w:szCs w:val="24"/>
          <w:lang w:val="en-US"/>
          <w14:ligatures w14:val="none"/>
        </w:rPr>
        <w:t xml:space="preserve">. They cannot exceed 4000 characters (including spaces and titles). The abstracts will be assessed by the scientific committee of the conference and must be accompanied by a short </w:t>
      </w:r>
      <w:r w:rsidRPr="00A81CE2">
        <w:rPr>
          <w:rFonts w:ascii="Times New Roman" w:eastAsia="Calibri" w:hAnsi="Times New Roman" w:cs="Times New Roman"/>
          <w:b/>
          <w:bCs/>
          <w:kern w:val="0"/>
          <w:sz w:val="24"/>
          <w:szCs w:val="24"/>
          <w:lang w:val="en-US"/>
          <w14:ligatures w14:val="none"/>
        </w:rPr>
        <w:t>bibliography</w:t>
      </w:r>
      <w:r w:rsidRPr="00A81CE2">
        <w:rPr>
          <w:rFonts w:ascii="Times New Roman" w:eastAsia="Calibri" w:hAnsi="Times New Roman" w:cs="Times New Roman"/>
          <w:kern w:val="0"/>
          <w:sz w:val="24"/>
          <w:szCs w:val="24"/>
          <w:lang w:val="en-US"/>
          <w14:ligatures w14:val="none"/>
        </w:rPr>
        <w:t>. They can be written in Romanian, French</w:t>
      </w:r>
      <w:r w:rsidR="00EC45E0">
        <w:rPr>
          <w:rFonts w:ascii="Times New Roman" w:eastAsia="Calibri" w:hAnsi="Times New Roman" w:cs="Times New Roman"/>
          <w:kern w:val="0"/>
          <w:sz w:val="24"/>
          <w:szCs w:val="24"/>
          <w:lang w:val="en-US"/>
          <w14:ligatures w14:val="none"/>
        </w:rPr>
        <w:t>,</w:t>
      </w:r>
      <w:r w:rsidRPr="00A81CE2">
        <w:rPr>
          <w:rFonts w:ascii="Times New Roman" w:eastAsia="Calibri" w:hAnsi="Times New Roman" w:cs="Times New Roman"/>
          <w:kern w:val="0"/>
          <w:sz w:val="24"/>
          <w:szCs w:val="24"/>
          <w:lang w:val="en-US"/>
          <w14:ligatures w14:val="none"/>
        </w:rPr>
        <w:t xml:space="preserve"> or English. An official answer regarding the acceptance or rejection of your proposals will be sent by </w:t>
      </w:r>
      <w:r w:rsidR="00AC5755">
        <w:rPr>
          <w:rFonts w:ascii="Times New Roman" w:eastAsia="Calibri" w:hAnsi="Times New Roman" w:cs="Times New Roman"/>
          <w:b/>
          <w:bCs/>
          <w:kern w:val="0"/>
          <w:sz w:val="24"/>
          <w:szCs w:val="24"/>
          <w:lang w:val="en-US"/>
          <w14:ligatures w14:val="none"/>
        </w:rPr>
        <w:t>June 1st</w:t>
      </w:r>
      <w:r w:rsidRPr="00A81CE2">
        <w:rPr>
          <w:rFonts w:ascii="Times New Roman" w:eastAsia="Calibri" w:hAnsi="Times New Roman" w:cs="Times New Roman"/>
          <w:b/>
          <w:bCs/>
          <w:kern w:val="0"/>
          <w:sz w:val="24"/>
          <w:szCs w:val="24"/>
          <w:lang w:val="en-US"/>
          <w14:ligatures w14:val="none"/>
        </w:rPr>
        <w:t>, 202</w:t>
      </w:r>
      <w:r w:rsidR="00AC5755">
        <w:rPr>
          <w:rFonts w:ascii="Times New Roman" w:eastAsia="Calibri" w:hAnsi="Times New Roman" w:cs="Times New Roman"/>
          <w:b/>
          <w:bCs/>
          <w:kern w:val="0"/>
          <w:sz w:val="24"/>
          <w:szCs w:val="24"/>
          <w:lang w:val="en-US"/>
          <w14:ligatures w14:val="none"/>
        </w:rPr>
        <w:t>4</w:t>
      </w:r>
      <w:r w:rsidRPr="00A81CE2">
        <w:rPr>
          <w:rFonts w:ascii="Times New Roman" w:eastAsia="Calibri" w:hAnsi="Times New Roman" w:cs="Times New Roman"/>
          <w:kern w:val="0"/>
          <w:sz w:val="24"/>
          <w:szCs w:val="24"/>
          <w:lang w:val="en-US"/>
          <w14:ligatures w14:val="none"/>
        </w:rPr>
        <w:t xml:space="preserve">. </w:t>
      </w:r>
      <w:r w:rsidRPr="00A81CE2">
        <w:rPr>
          <w:rFonts w:ascii="Times New Roman" w:eastAsia="Calibri" w:hAnsi="Times New Roman" w:cs="Times New Roman"/>
          <w:kern w:val="0"/>
          <w:sz w:val="24"/>
          <w:szCs w:val="24"/>
          <w:lang w:val="en-CA"/>
          <w14:ligatures w14:val="none"/>
        </w:rPr>
        <w:t xml:space="preserve">The evaluation criteria are the following:  </w:t>
      </w:r>
    </w:p>
    <w:p w14:paraId="2FAEA81E" w14:textId="3FAF8C1C" w:rsidR="00A81CE2" w:rsidRPr="00A81CE2" w:rsidRDefault="002608A6" w:rsidP="00A81CE2">
      <w:pPr>
        <w:numPr>
          <w:ilvl w:val="0"/>
          <w:numId w:val="13"/>
        </w:numPr>
        <w:kinsoku w:val="0"/>
        <w:overflowPunct w:val="0"/>
        <w:autoSpaceDE w:val="0"/>
        <w:autoSpaceDN w:val="0"/>
        <w:adjustRightInd w:val="0"/>
        <w:spacing w:before="27" w:after="0" w:line="240" w:lineRule="auto"/>
        <w:ind w:right="11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Relevance</w:t>
      </w:r>
      <w:r w:rsidRPr="00A81CE2">
        <w:rPr>
          <w:rFonts w:ascii="Times New Roman" w:eastAsia="Calibri" w:hAnsi="Times New Roman" w:cs="Times New Roman"/>
          <w:kern w:val="0"/>
          <w:sz w:val="24"/>
          <w:szCs w:val="24"/>
          <w:lang w:val="en-US"/>
          <w14:ligatures w14:val="none"/>
        </w:rPr>
        <w:t xml:space="preserve"> </w:t>
      </w:r>
      <w:r w:rsidR="00AC5755">
        <w:rPr>
          <w:rFonts w:ascii="Times New Roman" w:eastAsia="Calibri" w:hAnsi="Times New Roman" w:cs="Times New Roman"/>
          <w:kern w:val="0"/>
          <w:sz w:val="24"/>
          <w:szCs w:val="24"/>
          <w:lang w:val="en-US"/>
          <w14:ligatures w14:val="none"/>
        </w:rPr>
        <w:t xml:space="preserve">in </w:t>
      </w:r>
      <w:r>
        <w:rPr>
          <w:rFonts w:ascii="Times New Roman" w:eastAsia="Calibri" w:hAnsi="Times New Roman" w:cs="Times New Roman"/>
          <w:kern w:val="0"/>
          <w:sz w:val="24"/>
          <w:szCs w:val="24"/>
          <w:lang w:val="en-US"/>
          <w14:ligatures w14:val="none"/>
        </w:rPr>
        <w:t>relation to</w:t>
      </w:r>
      <w:r w:rsidR="00AC5755">
        <w:rPr>
          <w:rFonts w:ascii="Times New Roman" w:eastAsia="Calibri" w:hAnsi="Times New Roman" w:cs="Times New Roman"/>
          <w:kern w:val="0"/>
          <w:sz w:val="24"/>
          <w:szCs w:val="24"/>
          <w:lang w:val="en-US"/>
          <w14:ligatures w14:val="none"/>
        </w:rPr>
        <w:t xml:space="preserve"> </w:t>
      </w:r>
      <w:r w:rsidR="00A81CE2" w:rsidRPr="00A81CE2">
        <w:rPr>
          <w:rFonts w:ascii="Times New Roman" w:eastAsia="Calibri" w:hAnsi="Times New Roman" w:cs="Times New Roman"/>
          <w:kern w:val="0"/>
          <w:sz w:val="24"/>
          <w:szCs w:val="24"/>
          <w:lang w:val="en-US"/>
          <w14:ligatures w14:val="none"/>
        </w:rPr>
        <w:t>the general topic and objectives of the conference,</w:t>
      </w:r>
    </w:p>
    <w:p w14:paraId="16BBB27B" w14:textId="7A4DEE10" w:rsidR="00042526" w:rsidRPr="00A81CE2" w:rsidRDefault="00042526" w:rsidP="00A81CE2">
      <w:pPr>
        <w:numPr>
          <w:ilvl w:val="0"/>
          <w:numId w:val="13"/>
        </w:numPr>
        <w:kinsoku w:val="0"/>
        <w:overflowPunct w:val="0"/>
        <w:autoSpaceDE w:val="0"/>
        <w:autoSpaceDN w:val="0"/>
        <w:adjustRightInd w:val="0"/>
        <w:spacing w:before="27" w:after="0" w:line="240" w:lineRule="auto"/>
        <w:ind w:right="11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Explicitness</w:t>
      </w:r>
      <w:r w:rsidR="00A81CE2" w:rsidRPr="00A81CE2">
        <w:rPr>
          <w:rFonts w:ascii="Times New Roman" w:eastAsia="Calibri" w:hAnsi="Times New Roman" w:cs="Times New Roman"/>
          <w:kern w:val="0"/>
          <w:sz w:val="24"/>
          <w:szCs w:val="24"/>
          <w:lang w:val="en-US"/>
          <w14:ligatures w14:val="none"/>
        </w:rPr>
        <w:t xml:space="preserve"> of the context of research, </w:t>
      </w:r>
      <w:r>
        <w:rPr>
          <w:rFonts w:ascii="Times New Roman" w:eastAsia="Calibri" w:hAnsi="Times New Roman" w:cs="Times New Roman"/>
          <w:kern w:val="0"/>
          <w:sz w:val="24"/>
          <w:szCs w:val="24"/>
          <w:lang w:val="en-US"/>
          <w14:ligatures w14:val="none"/>
        </w:rPr>
        <w:t xml:space="preserve">of the </w:t>
      </w:r>
      <w:r w:rsidR="00A81CE2" w:rsidRPr="00A81CE2">
        <w:rPr>
          <w:rFonts w:ascii="Times New Roman" w:eastAsia="Calibri" w:hAnsi="Times New Roman" w:cs="Times New Roman"/>
          <w:kern w:val="0"/>
          <w:sz w:val="24"/>
          <w:szCs w:val="24"/>
          <w:lang w:val="en-US"/>
          <w14:ligatures w14:val="none"/>
        </w:rPr>
        <w:t xml:space="preserve">critical </w:t>
      </w:r>
      <w:r w:rsidR="00AC5755">
        <w:rPr>
          <w:rFonts w:ascii="Times New Roman" w:eastAsia="Calibri" w:hAnsi="Times New Roman" w:cs="Times New Roman"/>
          <w:kern w:val="0"/>
          <w:sz w:val="24"/>
          <w:szCs w:val="24"/>
          <w:lang w:val="en-US"/>
          <w14:ligatures w14:val="none"/>
        </w:rPr>
        <w:t>reflection</w:t>
      </w:r>
      <w:r w:rsidR="00EC45E0">
        <w:rPr>
          <w:rFonts w:ascii="Times New Roman" w:eastAsia="Calibri" w:hAnsi="Times New Roman" w:cs="Times New Roman"/>
          <w:kern w:val="0"/>
          <w:sz w:val="24"/>
          <w:szCs w:val="24"/>
          <w:lang w:val="en-US"/>
          <w14:ligatures w14:val="none"/>
        </w:rPr>
        <w:t>,</w:t>
      </w:r>
      <w:r w:rsidR="00AC5755">
        <w:rPr>
          <w:rFonts w:ascii="Times New Roman" w:eastAsia="Calibri" w:hAnsi="Times New Roman" w:cs="Times New Roman"/>
          <w:kern w:val="0"/>
          <w:sz w:val="24"/>
          <w:szCs w:val="24"/>
          <w:lang w:val="en-US"/>
          <w14:ligatures w14:val="none"/>
        </w:rPr>
        <w:t xml:space="preserve"> </w:t>
      </w:r>
      <w:r w:rsidR="00A81CE2" w:rsidRPr="00A81CE2">
        <w:rPr>
          <w:rFonts w:ascii="Times New Roman" w:eastAsia="Calibri" w:hAnsi="Times New Roman" w:cs="Times New Roman"/>
          <w:kern w:val="0"/>
          <w:sz w:val="24"/>
          <w:szCs w:val="24"/>
          <w:lang w:val="en-US"/>
          <w14:ligatures w14:val="none"/>
        </w:rPr>
        <w:t xml:space="preserve">or </w:t>
      </w:r>
      <w:r w:rsidR="002608A6">
        <w:rPr>
          <w:rFonts w:ascii="Times New Roman" w:eastAsia="Calibri" w:hAnsi="Times New Roman" w:cs="Times New Roman"/>
          <w:kern w:val="0"/>
          <w:sz w:val="24"/>
          <w:szCs w:val="24"/>
          <w:lang w:val="en-US"/>
          <w14:ligatures w14:val="none"/>
        </w:rPr>
        <w:t xml:space="preserve">of the exposed </w:t>
      </w:r>
      <w:r w:rsidR="00A81CE2" w:rsidRPr="00A81CE2">
        <w:rPr>
          <w:rFonts w:ascii="Times New Roman" w:eastAsia="Calibri" w:hAnsi="Times New Roman" w:cs="Times New Roman"/>
          <w:kern w:val="0"/>
          <w:sz w:val="24"/>
          <w:szCs w:val="24"/>
          <w:lang w:val="en-US"/>
          <w14:ligatures w14:val="none"/>
        </w:rPr>
        <w:t>practice,</w:t>
      </w:r>
    </w:p>
    <w:p w14:paraId="3BAA9B9C" w14:textId="76E7D6BE" w:rsidR="00A81CE2" w:rsidRPr="00042526" w:rsidRDefault="00AC5755" w:rsidP="004A19A9">
      <w:pPr>
        <w:numPr>
          <w:ilvl w:val="0"/>
          <w:numId w:val="13"/>
        </w:numPr>
        <w:kinsoku w:val="0"/>
        <w:overflowPunct w:val="0"/>
        <w:autoSpaceDE w:val="0"/>
        <w:autoSpaceDN w:val="0"/>
        <w:adjustRightInd w:val="0"/>
        <w:spacing w:before="27" w:after="0" w:line="240" w:lineRule="auto"/>
        <w:ind w:right="115"/>
        <w:contextualSpacing/>
        <w:jc w:val="both"/>
        <w:rPr>
          <w:rFonts w:ascii="Times New Roman" w:eastAsia="Calibri" w:hAnsi="Times New Roman" w:cs="Times New Roman"/>
          <w:kern w:val="0"/>
          <w:sz w:val="24"/>
          <w:szCs w:val="24"/>
          <w:lang w:val="en-US"/>
          <w14:ligatures w14:val="none"/>
        </w:rPr>
      </w:pPr>
      <w:r w:rsidRPr="00042526">
        <w:rPr>
          <w:rFonts w:ascii="Times New Roman" w:eastAsia="Calibri" w:hAnsi="Times New Roman" w:cs="Times New Roman"/>
          <w:kern w:val="0"/>
          <w:sz w:val="24"/>
          <w:szCs w:val="24"/>
          <w:lang w:val="en-US"/>
          <w14:ligatures w14:val="none"/>
        </w:rPr>
        <w:t xml:space="preserve">Coherence </w:t>
      </w:r>
      <w:r w:rsidR="00A81CE2" w:rsidRPr="00042526">
        <w:rPr>
          <w:rFonts w:ascii="Times New Roman" w:eastAsia="Calibri" w:hAnsi="Times New Roman" w:cs="Times New Roman"/>
          <w:kern w:val="0"/>
          <w:sz w:val="24"/>
          <w:szCs w:val="24"/>
          <w:lang w:val="en-US"/>
          <w14:ligatures w14:val="none"/>
        </w:rPr>
        <w:t xml:space="preserve">of the theoretical and methodological bases </w:t>
      </w:r>
      <w:r w:rsidR="002608A6" w:rsidRPr="00042526">
        <w:rPr>
          <w:rFonts w:ascii="Times New Roman" w:eastAsia="Calibri" w:hAnsi="Times New Roman" w:cs="Times New Roman"/>
          <w:kern w:val="0"/>
          <w:sz w:val="24"/>
          <w:szCs w:val="24"/>
          <w:lang w:val="en-US"/>
          <w14:ligatures w14:val="none"/>
        </w:rPr>
        <w:t xml:space="preserve">of the research or fieldwork. </w:t>
      </w:r>
    </w:p>
    <w:p w14:paraId="1B2095F4" w14:textId="77777777" w:rsidR="00A81CE2" w:rsidRPr="00A81CE2" w:rsidRDefault="00A81CE2" w:rsidP="00A81CE2">
      <w:pPr>
        <w:kinsoku w:val="0"/>
        <w:overflowPunct w:val="0"/>
        <w:autoSpaceDE w:val="0"/>
        <w:autoSpaceDN w:val="0"/>
        <w:adjustRightInd w:val="0"/>
        <w:spacing w:before="10" w:after="0" w:line="240" w:lineRule="auto"/>
        <w:jc w:val="both"/>
        <w:rPr>
          <w:rFonts w:ascii="Times New Roman" w:eastAsia="Calibri" w:hAnsi="Times New Roman" w:cs="Times New Roman"/>
          <w:kern w:val="0"/>
          <w:sz w:val="23"/>
          <w:szCs w:val="23"/>
          <w:lang w:val="en-CA"/>
          <w14:ligatures w14:val="none"/>
        </w:rPr>
      </w:pPr>
    </w:p>
    <w:p w14:paraId="4C2562CB" w14:textId="6BBF9168" w:rsidR="00A81CE2" w:rsidRPr="00A81CE2" w:rsidRDefault="00A81CE2" w:rsidP="00A81CE2">
      <w:pPr>
        <w:kinsoku w:val="0"/>
        <w:overflowPunct w:val="0"/>
        <w:autoSpaceDE w:val="0"/>
        <w:autoSpaceDN w:val="0"/>
        <w:adjustRightInd w:val="0"/>
        <w:spacing w:after="0" w:line="240" w:lineRule="auto"/>
        <w:ind w:right="115"/>
        <w:jc w:val="both"/>
        <w:rPr>
          <w:rFonts w:ascii="Times New Roman" w:eastAsia="Calibri" w:hAnsi="Times New Roman" w:cs="Times New Roman"/>
          <w:color w:val="222222"/>
          <w:kern w:val="0"/>
          <w:sz w:val="24"/>
          <w:szCs w:val="24"/>
          <w:shd w:val="clear" w:color="auto" w:fill="F8F9FA"/>
          <w:lang w:val="en-CA"/>
          <w14:ligatures w14:val="none"/>
        </w:rPr>
      </w:pPr>
      <w:r w:rsidRPr="00A81CE2">
        <w:rPr>
          <w:rFonts w:ascii="Times New Roman" w:eastAsia="Calibri" w:hAnsi="Times New Roman" w:cs="Times New Roman"/>
          <w:kern w:val="0"/>
          <w:sz w:val="24"/>
          <w:szCs w:val="24"/>
          <w:lang w:val="en-US"/>
          <w14:ligatures w14:val="none"/>
        </w:rPr>
        <w:t xml:space="preserve">The papers will be grouped according to their topic </w:t>
      </w:r>
      <w:proofErr w:type="gramStart"/>
      <w:r w:rsidR="00EC45E0">
        <w:rPr>
          <w:rFonts w:ascii="Times New Roman" w:eastAsia="Calibri" w:hAnsi="Times New Roman" w:cs="Times New Roman"/>
          <w:kern w:val="0"/>
          <w:sz w:val="24"/>
          <w:szCs w:val="24"/>
          <w:lang w:val="en-US"/>
          <w14:ligatures w14:val="none"/>
        </w:rPr>
        <w:t xml:space="preserve">so </w:t>
      </w:r>
      <w:r w:rsidRPr="00A81CE2">
        <w:rPr>
          <w:rFonts w:ascii="Times New Roman" w:eastAsia="Calibri" w:hAnsi="Times New Roman" w:cs="Times New Roman"/>
          <w:kern w:val="0"/>
          <w:sz w:val="24"/>
          <w:szCs w:val="24"/>
          <w:lang w:val="en-US"/>
          <w14:ligatures w14:val="none"/>
        </w:rPr>
        <w:t>as to</w:t>
      </w:r>
      <w:proofErr w:type="gramEnd"/>
      <w:r w:rsidRPr="00A81CE2">
        <w:rPr>
          <w:rFonts w:ascii="Times New Roman" w:eastAsia="Calibri" w:hAnsi="Times New Roman" w:cs="Times New Roman"/>
          <w:kern w:val="0"/>
          <w:sz w:val="24"/>
          <w:szCs w:val="24"/>
          <w:lang w:val="en-US"/>
          <w14:ligatures w14:val="none"/>
        </w:rPr>
        <w:t xml:space="preserve"> be presented in different workshops. The presentations will not exceed 20 minutes, followed by 10 minutes of discussions.  </w:t>
      </w:r>
      <w:r w:rsidRPr="00A81CE2">
        <w:rPr>
          <w:rFonts w:ascii="Calibri" w:eastAsia="Calibri" w:hAnsi="Calibri" w:cs="Times New Roman"/>
          <w:kern w:val="0"/>
          <w:lang w:val="en-CA"/>
          <w14:ligatures w14:val="none"/>
        </w:rPr>
        <w:br/>
      </w:r>
    </w:p>
    <w:p w14:paraId="514BE594" w14:textId="77777777" w:rsidR="00A81CE2" w:rsidRPr="00A81CE2" w:rsidRDefault="00A81CE2" w:rsidP="00A81CE2">
      <w:pPr>
        <w:spacing w:after="0" w:line="240" w:lineRule="auto"/>
        <w:jc w:val="both"/>
        <w:rPr>
          <w:rFonts w:ascii="Times New Roman" w:eastAsia="Calibri" w:hAnsi="Times New Roman" w:cs="Times New Roman"/>
          <w:color w:val="0563C1"/>
          <w:kern w:val="0"/>
          <w:sz w:val="24"/>
          <w:szCs w:val="24"/>
          <w:u w:val="single"/>
          <w:lang w:val="en-CA"/>
          <w14:ligatures w14:val="none"/>
        </w:rPr>
      </w:pPr>
      <w:r w:rsidRPr="00A81CE2">
        <w:rPr>
          <w:rFonts w:ascii="Times New Roman" w:eastAsia="Calibri" w:hAnsi="Times New Roman" w:cs="Times New Roman"/>
          <w:kern w:val="0"/>
          <w:sz w:val="24"/>
          <w:szCs w:val="24"/>
          <w:lang w:val="en-US"/>
          <w14:ligatures w14:val="none"/>
        </w:rPr>
        <w:t>The abstracts should be sent to the following address:</w:t>
      </w:r>
      <w:r w:rsidRPr="00A81CE2">
        <w:rPr>
          <w:rFonts w:ascii="Times New Roman" w:eastAsia="Calibri" w:hAnsi="Times New Roman" w:cs="Times New Roman"/>
          <w:kern w:val="0"/>
          <w:sz w:val="24"/>
          <w:szCs w:val="24"/>
          <w:lang w:val="en-CA"/>
          <w14:ligatures w14:val="none"/>
        </w:rPr>
        <w:t xml:space="preserve">  </w:t>
      </w:r>
      <w:r w:rsidRPr="00A81CE2">
        <w:rPr>
          <w:rFonts w:ascii="Times New Roman" w:eastAsia="Calibri" w:hAnsi="Times New Roman" w:cs="Times New Roman"/>
          <w:color w:val="0070C0"/>
          <w:kern w:val="0"/>
          <w:sz w:val="24"/>
          <w:szCs w:val="24"/>
          <w:lang w:val="en-CA"/>
          <w14:ligatures w14:val="none"/>
        </w:rPr>
        <w:t>ina</w:t>
      </w:r>
      <w:r w:rsidRPr="00A81CE2">
        <w:rPr>
          <w:rFonts w:ascii="Times New Roman" w:eastAsia="Calibri" w:hAnsi="Times New Roman" w:cs="Times New Roman"/>
          <w:kern w:val="0"/>
          <w:sz w:val="24"/>
          <w:szCs w:val="24"/>
          <w:lang w:val="en-CA"/>
          <w14:ligatures w14:val="none"/>
        </w:rPr>
        <w:t>.</w:t>
      </w:r>
      <w:hyperlink r:id="rId8" w:history="1">
        <w:r w:rsidRPr="00A81CE2">
          <w:rPr>
            <w:rFonts w:ascii="Times New Roman" w:eastAsia="Calibri" w:hAnsi="Times New Roman" w:cs="Times New Roman"/>
            <w:color w:val="0563C1"/>
            <w:kern w:val="0"/>
            <w:sz w:val="24"/>
            <w:szCs w:val="24"/>
            <w:u w:val="single"/>
            <w:lang w:val="en-CA"/>
            <w14:ligatures w14:val="none"/>
          </w:rPr>
          <w:t>motoi@uqat.ca</w:t>
        </w:r>
      </w:hyperlink>
    </w:p>
    <w:p w14:paraId="67B344D1" w14:textId="77777777" w:rsidR="00A81CE2" w:rsidRPr="00A81CE2" w:rsidRDefault="00A81CE2" w:rsidP="00A81CE2">
      <w:pPr>
        <w:spacing w:after="0"/>
        <w:rPr>
          <w:rFonts w:ascii="Times New Roman" w:eastAsia="Calibri" w:hAnsi="Times New Roman" w:cs="Times New Roman"/>
          <w:bCs/>
          <w:kern w:val="0"/>
          <w:sz w:val="24"/>
          <w:szCs w:val="24"/>
          <w:lang w:val="en-CA"/>
          <w14:ligatures w14:val="none"/>
        </w:rPr>
      </w:pPr>
    </w:p>
    <w:p w14:paraId="6363EEE6" w14:textId="2E116A96" w:rsidR="00A81CE2" w:rsidRPr="00A81CE2" w:rsidRDefault="00A81CE2" w:rsidP="00AC5755">
      <w:pPr>
        <w:spacing w:after="0"/>
        <w:rPr>
          <w:rFonts w:ascii="Times New Roman" w:eastAsia="Calibri" w:hAnsi="Times New Roman" w:cs="Times New Roman"/>
          <w:bCs/>
          <w:kern w:val="0"/>
          <w:sz w:val="24"/>
          <w:szCs w:val="24"/>
          <w:lang w:val="en-CA"/>
          <w14:ligatures w14:val="none"/>
        </w:rPr>
      </w:pPr>
      <w:r w:rsidRPr="00A81CE2">
        <w:rPr>
          <w:rFonts w:ascii="Times New Roman" w:eastAsia="Calibri" w:hAnsi="Times New Roman" w:cs="Times New Roman"/>
          <w:bCs/>
          <w:kern w:val="0"/>
          <w:sz w:val="24"/>
          <w:szCs w:val="24"/>
          <w:lang w:val="en-CA"/>
          <w14:ligatures w14:val="none"/>
        </w:rPr>
        <w:t>See you in March!</w:t>
      </w:r>
    </w:p>
    <w:p w14:paraId="0665185C" w14:textId="7295D590" w:rsidR="00AC5755" w:rsidRPr="004A19A9" w:rsidRDefault="00AC5755" w:rsidP="00AC5755">
      <w:pPr>
        <w:spacing w:after="0"/>
        <w:ind w:left="142"/>
        <w:rPr>
          <w:rFonts w:ascii="Times New Roman" w:eastAsia="Calibri" w:hAnsi="Times New Roman" w:cs="Times New Roman"/>
          <w:bCs/>
          <w:kern w:val="0"/>
          <w:sz w:val="24"/>
          <w:szCs w:val="24"/>
          <w:lang w:val="en-US"/>
          <w14:ligatures w14:val="none"/>
        </w:rPr>
      </w:pPr>
      <w:r w:rsidRPr="004A19A9">
        <w:rPr>
          <w:rFonts w:ascii="Times New Roman" w:eastAsia="Calibri" w:hAnsi="Times New Roman" w:cs="Times New Roman"/>
          <w:bCs/>
          <w:kern w:val="0"/>
          <w:sz w:val="24"/>
          <w:szCs w:val="24"/>
          <w:lang w:val="en-US"/>
          <w14:ligatures w14:val="none"/>
        </w:rPr>
        <w:t xml:space="preserve">         </w:t>
      </w:r>
    </w:p>
    <w:p w14:paraId="146144B7" w14:textId="77777777" w:rsidR="00AC5755" w:rsidRPr="008434F2" w:rsidRDefault="00AC5755" w:rsidP="00AC5755">
      <w:pPr>
        <w:rPr>
          <w:rFonts w:ascii="Times New Roman" w:eastAsia="Calibri" w:hAnsi="Times New Roman" w:cs="Times New Roman"/>
          <w:b/>
          <w:kern w:val="0"/>
          <w:sz w:val="24"/>
          <w:szCs w:val="24"/>
          <w:lang w:val="pt-BR"/>
          <w14:ligatures w14:val="none"/>
        </w:rPr>
      </w:pPr>
      <w:r w:rsidRPr="008434F2">
        <w:rPr>
          <w:rFonts w:ascii="Times New Roman" w:eastAsia="Calibri" w:hAnsi="Times New Roman" w:cs="Times New Roman"/>
          <w:b/>
          <w:kern w:val="0"/>
          <w:sz w:val="24"/>
          <w:szCs w:val="24"/>
          <w:lang w:val="pt-BR"/>
          <w14:ligatures w14:val="none"/>
        </w:rPr>
        <w:t xml:space="preserve">Ligia Tomoiaga, Anamaria Felecan, Ina Motoi, Fabiano </w:t>
      </w:r>
      <w:r w:rsidRPr="00256309">
        <w:rPr>
          <w:rFonts w:ascii="Times New Roman" w:eastAsia="Calibri" w:hAnsi="Times New Roman" w:cs="Times New Roman"/>
          <w:b/>
          <w:kern w:val="0"/>
          <w:sz w:val="24"/>
          <w:szCs w:val="24"/>
          <w:lang w:val="pt-BR"/>
          <w14:ligatures w14:val="none"/>
        </w:rPr>
        <w:t>Ormaneze, Duílio Fabbri Júnior</w:t>
      </w:r>
    </w:p>
    <w:p w14:paraId="663E7FAD" w14:textId="77777777" w:rsidR="00A81CE2" w:rsidRPr="00A81CE2" w:rsidRDefault="00A81CE2" w:rsidP="00A81CE2">
      <w:pPr>
        <w:spacing w:after="0" w:line="240" w:lineRule="auto"/>
        <w:textAlignment w:val="baseline"/>
        <w:rPr>
          <w:rFonts w:ascii="inherit" w:eastAsia="Times New Roman" w:hAnsi="inherit" w:cs="Times New Roman"/>
          <w:kern w:val="0"/>
          <w:sz w:val="21"/>
          <w:szCs w:val="21"/>
          <w:bdr w:val="none" w:sz="0" w:space="0" w:color="auto" w:frame="1"/>
          <w:lang w:val="en-CA" w:eastAsia="fr-CA"/>
          <w14:ligatures w14:val="none"/>
        </w:rPr>
      </w:pPr>
    </w:p>
    <w:tbl>
      <w:tblPr>
        <w:tblStyle w:val="Grilledutableau2"/>
        <w:tblW w:w="10343" w:type="dxa"/>
        <w:tblLook w:val="04A0" w:firstRow="1" w:lastRow="0" w:firstColumn="1" w:lastColumn="0" w:noHBand="0" w:noVBand="1"/>
      </w:tblPr>
      <w:tblGrid>
        <w:gridCol w:w="10343"/>
      </w:tblGrid>
      <w:tr w:rsidR="00A81CE2" w:rsidRPr="004A19A9" w14:paraId="1596C197" w14:textId="77777777" w:rsidTr="007F0770">
        <w:tc>
          <w:tcPr>
            <w:tcW w:w="10343" w:type="dxa"/>
            <w:shd w:val="clear" w:color="auto" w:fill="FFFFFF" w:themeFill="background1"/>
          </w:tcPr>
          <w:p w14:paraId="06B50364" w14:textId="77777777" w:rsidR="00A81CE2" w:rsidRPr="00A81CE2" w:rsidRDefault="00A81CE2" w:rsidP="00A81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22222"/>
                <w:lang w:val="en" w:eastAsia="fr-CA"/>
              </w:rPr>
            </w:pPr>
            <w:r w:rsidRPr="00A81CE2">
              <w:rPr>
                <w:rFonts w:ascii="Times New Roman" w:eastAsia="Times New Roman" w:hAnsi="Times New Roman" w:cs="Times New Roman"/>
                <w:b/>
                <w:bCs/>
                <w:color w:val="222222"/>
                <w:lang w:val="en" w:eastAsia="fr-CA"/>
              </w:rPr>
              <w:t>Participation fees</w:t>
            </w:r>
          </w:p>
          <w:p w14:paraId="694FCA40" w14:textId="4DF64723" w:rsidR="00A81CE2" w:rsidRPr="00A81CE2" w:rsidRDefault="00A81CE2" w:rsidP="00A81CE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284"/>
              <w:contextualSpacing/>
              <w:rPr>
                <w:rFonts w:ascii="Times New Roman" w:eastAsia="Times New Roman" w:hAnsi="Times New Roman" w:cs="Times New Roman"/>
                <w:color w:val="222222"/>
                <w:lang w:val="en" w:eastAsia="fr-CA"/>
              </w:rPr>
            </w:pPr>
            <w:r w:rsidRPr="00A81CE2">
              <w:rPr>
                <w:rFonts w:ascii="Times New Roman" w:eastAsia="Times New Roman" w:hAnsi="Times New Roman" w:cs="Times New Roman"/>
                <w:b/>
                <w:bCs/>
                <w:color w:val="222222"/>
                <w:lang w:val="en" w:eastAsia="fr-CA"/>
              </w:rPr>
              <w:t>150 euros</w:t>
            </w:r>
            <w:r w:rsidRPr="00A81CE2">
              <w:rPr>
                <w:rFonts w:ascii="Times New Roman" w:eastAsia="Times New Roman" w:hAnsi="Times New Roman" w:cs="Times New Roman"/>
                <w:color w:val="222222"/>
                <w:lang w:val="en" w:eastAsia="fr-CA"/>
              </w:rPr>
              <w:t xml:space="preserve"> for participants from outside Romania, to be paid before </w:t>
            </w:r>
            <w:proofErr w:type="gramStart"/>
            <w:r w:rsidR="00B437AC">
              <w:rPr>
                <w:rFonts w:ascii="Times New Roman" w:eastAsia="Times New Roman" w:hAnsi="Times New Roman" w:cs="Times New Roman"/>
                <w:color w:val="222222"/>
                <w:lang w:val="en" w:eastAsia="fr-CA"/>
              </w:rPr>
              <w:t>June,</w:t>
            </w:r>
            <w:proofErr w:type="gramEnd"/>
            <w:r w:rsidR="00B437AC">
              <w:rPr>
                <w:rFonts w:ascii="Times New Roman" w:eastAsia="Times New Roman" w:hAnsi="Times New Roman" w:cs="Times New Roman"/>
                <w:color w:val="222222"/>
                <w:lang w:val="en" w:eastAsia="fr-CA"/>
              </w:rPr>
              <w:t xml:space="preserve"> </w:t>
            </w:r>
            <w:r w:rsidRPr="00A81CE2">
              <w:rPr>
                <w:rFonts w:ascii="Times New Roman" w:eastAsia="Times New Roman" w:hAnsi="Times New Roman" w:cs="Times New Roman"/>
                <w:color w:val="222222"/>
                <w:lang w:val="en" w:eastAsia="fr-CA"/>
              </w:rPr>
              <w:t>1</w:t>
            </w:r>
            <w:r w:rsidR="00B437AC">
              <w:rPr>
                <w:rFonts w:ascii="Times New Roman" w:eastAsia="Times New Roman" w:hAnsi="Times New Roman" w:cs="Times New Roman"/>
                <w:color w:val="222222"/>
                <w:lang w:val="en" w:eastAsia="fr-CA"/>
              </w:rPr>
              <w:t>5</w:t>
            </w:r>
            <w:r w:rsidRPr="00A81CE2">
              <w:rPr>
                <w:rFonts w:ascii="Times New Roman" w:eastAsia="Times New Roman" w:hAnsi="Times New Roman" w:cs="Times New Roman"/>
                <w:color w:val="222222"/>
                <w:lang w:val="en" w:eastAsia="fr-CA"/>
              </w:rPr>
              <w:t>, 202</w:t>
            </w:r>
            <w:r w:rsidR="00B437AC">
              <w:rPr>
                <w:rFonts w:ascii="Times New Roman" w:eastAsia="Times New Roman" w:hAnsi="Times New Roman" w:cs="Times New Roman"/>
                <w:color w:val="222222"/>
                <w:lang w:val="en" w:eastAsia="fr-CA"/>
              </w:rPr>
              <w:t>4</w:t>
            </w:r>
            <w:r w:rsidRPr="00A81CE2">
              <w:rPr>
                <w:rFonts w:ascii="Times New Roman" w:eastAsia="Times New Roman" w:hAnsi="Times New Roman" w:cs="Times New Roman"/>
                <w:color w:val="222222"/>
                <w:lang w:val="en" w:eastAsia="fr-CA"/>
              </w:rPr>
              <w:t xml:space="preserve"> and </w:t>
            </w:r>
            <w:r w:rsidRPr="00A81CE2">
              <w:rPr>
                <w:rFonts w:ascii="Times New Roman" w:eastAsia="Times New Roman" w:hAnsi="Times New Roman" w:cs="Times New Roman"/>
                <w:b/>
                <w:bCs/>
                <w:color w:val="222222"/>
                <w:lang w:val="en" w:eastAsia="fr-CA"/>
              </w:rPr>
              <w:t>200 euros</w:t>
            </w:r>
            <w:r w:rsidRPr="00A81CE2">
              <w:rPr>
                <w:rFonts w:ascii="Times New Roman" w:eastAsia="Times New Roman" w:hAnsi="Times New Roman" w:cs="Times New Roman"/>
                <w:color w:val="222222"/>
                <w:lang w:val="en" w:eastAsia="fr-CA"/>
              </w:rPr>
              <w:t xml:space="preserve"> those who will pay after this date;</w:t>
            </w:r>
          </w:p>
          <w:p w14:paraId="350ED88F" w14:textId="5B0D1A18" w:rsidR="00A81CE2" w:rsidRPr="00A81CE2" w:rsidRDefault="00A81CE2" w:rsidP="00A81CE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284"/>
              <w:contextualSpacing/>
              <w:rPr>
                <w:rFonts w:ascii="Times New Roman" w:eastAsia="Times New Roman" w:hAnsi="Times New Roman" w:cs="Times New Roman"/>
                <w:color w:val="222222"/>
                <w:lang w:val="en" w:eastAsia="fr-CA"/>
              </w:rPr>
            </w:pPr>
            <w:r w:rsidRPr="00A81CE2">
              <w:rPr>
                <w:rFonts w:ascii="Times New Roman" w:eastAsia="Times New Roman" w:hAnsi="Times New Roman" w:cs="Times New Roman"/>
                <w:color w:val="222222"/>
                <w:lang w:val="en" w:eastAsia="fr-CA"/>
              </w:rPr>
              <w:t xml:space="preserve">150 RON for participants from Romania, Republic of Moldova, Ukraine, Poland, Bulgaria, Russia and Albania to be paid before </w:t>
            </w:r>
            <w:proofErr w:type="gramStart"/>
            <w:r w:rsidR="00B437AC">
              <w:rPr>
                <w:rFonts w:ascii="Times New Roman" w:eastAsia="Times New Roman" w:hAnsi="Times New Roman" w:cs="Times New Roman"/>
                <w:color w:val="222222"/>
                <w:lang w:val="en" w:eastAsia="fr-CA"/>
              </w:rPr>
              <w:t>June,</w:t>
            </w:r>
            <w:proofErr w:type="gramEnd"/>
            <w:r w:rsidR="00B437AC">
              <w:rPr>
                <w:rFonts w:ascii="Times New Roman" w:eastAsia="Times New Roman" w:hAnsi="Times New Roman" w:cs="Times New Roman"/>
                <w:color w:val="222222"/>
                <w:lang w:val="en" w:eastAsia="fr-CA"/>
              </w:rPr>
              <w:t xml:space="preserve"> 15</w:t>
            </w:r>
            <w:r w:rsidRPr="00A81CE2">
              <w:rPr>
                <w:rFonts w:ascii="Times New Roman" w:eastAsia="Times New Roman" w:hAnsi="Times New Roman" w:cs="Times New Roman"/>
                <w:color w:val="222222"/>
                <w:lang w:val="en" w:eastAsia="fr-CA"/>
              </w:rPr>
              <w:t>, 202</w:t>
            </w:r>
            <w:r w:rsidR="00B437AC">
              <w:rPr>
                <w:rFonts w:ascii="Times New Roman" w:eastAsia="Times New Roman" w:hAnsi="Times New Roman" w:cs="Times New Roman"/>
                <w:color w:val="222222"/>
                <w:lang w:val="en" w:eastAsia="fr-CA"/>
              </w:rPr>
              <w:t>4</w:t>
            </w:r>
            <w:r w:rsidRPr="00A81CE2">
              <w:rPr>
                <w:rFonts w:ascii="Times New Roman" w:eastAsia="Times New Roman" w:hAnsi="Times New Roman" w:cs="Times New Roman"/>
                <w:color w:val="222222"/>
                <w:lang w:val="en" w:eastAsia="fr-CA"/>
              </w:rPr>
              <w:t xml:space="preserve"> and </w:t>
            </w:r>
            <w:r w:rsidRPr="00A81CE2">
              <w:rPr>
                <w:rFonts w:ascii="Times New Roman" w:eastAsia="Times New Roman" w:hAnsi="Times New Roman" w:cs="Times New Roman"/>
                <w:b/>
                <w:bCs/>
                <w:color w:val="222222"/>
                <w:lang w:val="en" w:eastAsia="fr-CA"/>
              </w:rPr>
              <w:t>200 RON</w:t>
            </w:r>
            <w:r w:rsidRPr="00A81CE2">
              <w:rPr>
                <w:rFonts w:ascii="Times New Roman" w:eastAsia="Times New Roman" w:hAnsi="Times New Roman" w:cs="Times New Roman"/>
                <w:color w:val="222222"/>
                <w:lang w:val="en" w:eastAsia="fr-CA"/>
              </w:rPr>
              <w:t xml:space="preserve"> for those who will pay after this date.</w:t>
            </w:r>
          </w:p>
        </w:tc>
      </w:tr>
      <w:bookmarkEnd w:id="8"/>
    </w:tbl>
    <w:p w14:paraId="562FB537" w14:textId="77777777" w:rsidR="00A96DDC" w:rsidRPr="000E79B9" w:rsidRDefault="00A96DDC" w:rsidP="000E79B9">
      <w:pPr>
        <w:rPr>
          <w:rFonts w:ascii="Times New Roman" w:eastAsia="Calibri" w:hAnsi="Times New Roman" w:cs="Times New Roman"/>
          <w:b/>
          <w:kern w:val="0"/>
          <w:sz w:val="24"/>
          <w:szCs w:val="24"/>
          <w:lang w:val="en-CA"/>
          <w14:ligatures w14:val="none"/>
        </w:rPr>
      </w:pPr>
    </w:p>
    <w:p w14:paraId="3223DF77" w14:textId="77777777" w:rsidR="006F3A5F" w:rsidRPr="008434F2" w:rsidRDefault="006F3A5F" w:rsidP="008277A5">
      <w:pPr>
        <w:ind w:left="142"/>
        <w:rPr>
          <w:rFonts w:ascii="Times New Roman" w:eastAsia="Calibri" w:hAnsi="Times New Roman" w:cs="Times New Roman"/>
          <w:b/>
          <w:kern w:val="0"/>
          <w:sz w:val="24"/>
          <w:szCs w:val="24"/>
          <w:lang w:val="pt-BR"/>
          <w14:ligatures w14:val="none"/>
        </w:rPr>
      </w:pPr>
    </w:p>
    <w:p w14:paraId="39FCDC40" w14:textId="77777777" w:rsidR="006F3A5F" w:rsidRPr="008434F2" w:rsidRDefault="006F3A5F" w:rsidP="008277A5">
      <w:pPr>
        <w:ind w:left="142"/>
        <w:rPr>
          <w:rFonts w:ascii="Times New Roman" w:eastAsia="Calibri" w:hAnsi="Times New Roman" w:cs="Times New Roman"/>
          <w:b/>
          <w:kern w:val="0"/>
          <w:sz w:val="24"/>
          <w:szCs w:val="24"/>
          <w:lang w:val="pt-BR"/>
          <w14:ligatures w14:val="none"/>
        </w:rPr>
      </w:pPr>
    </w:p>
    <w:sectPr w:rsidR="006F3A5F" w:rsidRPr="008434F2" w:rsidSect="007551C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5C32" w14:textId="77777777" w:rsidR="001D5428" w:rsidRDefault="001D5428" w:rsidP="00255D51">
      <w:pPr>
        <w:spacing w:after="0" w:line="240" w:lineRule="auto"/>
      </w:pPr>
      <w:r>
        <w:separator/>
      </w:r>
    </w:p>
  </w:endnote>
  <w:endnote w:type="continuationSeparator" w:id="0">
    <w:p w14:paraId="1E0B196A" w14:textId="77777777" w:rsidR="001D5428" w:rsidRDefault="001D5428" w:rsidP="0025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haroni">
    <w:altName w:val="Times New Roman"/>
    <w:charset w:val="B1"/>
    <w:family w:val="auto"/>
    <w:pitch w:val="variable"/>
    <w:sig w:usb0="00000803" w:usb1="00000000" w:usb2="00000000" w:usb3="00000000" w:csb0="0000002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E245" w14:textId="77777777" w:rsidR="008278F7" w:rsidRDefault="008278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C07D" w14:textId="77777777" w:rsidR="008278F7" w:rsidRDefault="008278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6DF7" w14:textId="77777777" w:rsidR="008278F7" w:rsidRDefault="008278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65FA" w14:textId="77777777" w:rsidR="001D5428" w:rsidRDefault="001D5428" w:rsidP="00255D51">
      <w:pPr>
        <w:spacing w:after="0" w:line="240" w:lineRule="auto"/>
      </w:pPr>
      <w:r>
        <w:separator/>
      </w:r>
    </w:p>
  </w:footnote>
  <w:footnote w:type="continuationSeparator" w:id="0">
    <w:p w14:paraId="22A6CEDB" w14:textId="77777777" w:rsidR="001D5428" w:rsidRDefault="001D5428" w:rsidP="00255D51">
      <w:pPr>
        <w:spacing w:after="0" w:line="240" w:lineRule="auto"/>
      </w:pPr>
      <w:r>
        <w:continuationSeparator/>
      </w:r>
    </w:p>
  </w:footnote>
  <w:footnote w:id="1">
    <w:p w14:paraId="2BEDD0E9" w14:textId="77777777" w:rsidR="000B761D" w:rsidRPr="000B761D" w:rsidRDefault="000B761D" w:rsidP="008F0AF0">
      <w:pPr>
        <w:pStyle w:val="Notedebasdepage"/>
        <w:rPr>
          <w:rFonts w:ascii="Times New Roman" w:hAnsi="Times New Roman" w:cs="Times New Roman"/>
          <w:lang w:val="en-CA"/>
        </w:rPr>
      </w:pPr>
      <w:r w:rsidRPr="00A57309">
        <w:rPr>
          <w:rStyle w:val="Appelnotedebasdep"/>
          <w:rFonts w:ascii="Times New Roman" w:hAnsi="Times New Roman" w:cs="Times New Roman"/>
        </w:rPr>
        <w:footnoteRef/>
      </w:r>
      <w:r w:rsidRPr="000B761D">
        <w:rPr>
          <w:rFonts w:ascii="Times New Roman" w:hAnsi="Times New Roman" w:cs="Times New Roman"/>
          <w:lang w:val="en-CA"/>
        </w:rPr>
        <w:t xml:space="preserve"> </w:t>
      </w:r>
      <w:hyperlink r:id="rId1" w:history="1">
        <w:r w:rsidRPr="000B761D">
          <w:rPr>
            <w:rStyle w:val="Lienhypertexte"/>
            <w:rFonts w:ascii="Times New Roman" w:hAnsi="Times New Roman"/>
            <w:lang w:val="en-CA"/>
          </w:rPr>
          <w:t>https://www.revueargument.ca/article/2021-05-06/771-regard-critique-sur-la-crise-sanitaire-du-coronavirus.html</w:t>
        </w:r>
      </w:hyperlink>
      <w:r w:rsidRPr="000B761D">
        <w:rPr>
          <w:rFonts w:ascii="Times New Roman" w:hAnsi="Times New Roman" w:cs="Times New Roman"/>
          <w:lang w:val="en-CA"/>
        </w:rPr>
        <w:t xml:space="preserve"> and </w:t>
      </w:r>
      <w:hyperlink r:id="rId2" w:history="1">
        <w:r w:rsidRPr="000B761D">
          <w:rPr>
            <w:rStyle w:val="Lienhypertexte"/>
            <w:rFonts w:ascii="Times New Roman" w:hAnsi="Times New Roman"/>
            <w:lang w:val="en-CA"/>
          </w:rPr>
          <w:t>https://www.journaldemontreal.com/2022/03/10/stephan-bureau-brise-le-silence</w:t>
        </w:r>
      </w:hyperlink>
    </w:p>
  </w:footnote>
  <w:footnote w:id="2">
    <w:p w14:paraId="5D74511C" w14:textId="77777777" w:rsidR="000B761D" w:rsidRPr="000B761D" w:rsidRDefault="000B761D" w:rsidP="00113AFA">
      <w:pPr>
        <w:pStyle w:val="Notedebasdepage"/>
        <w:rPr>
          <w:lang w:val="en-CA"/>
        </w:rPr>
      </w:pPr>
      <w:r>
        <w:rPr>
          <w:rStyle w:val="Appelnotedebasdep"/>
        </w:rPr>
        <w:footnoteRef/>
      </w:r>
      <w:r w:rsidRPr="000B761D">
        <w:rPr>
          <w:lang w:val="en-CA"/>
        </w:rPr>
        <w:t xml:space="preserve"> </w:t>
      </w:r>
      <w:hyperlink r:id="rId3" w:history="1">
        <w:r w:rsidRPr="000B761D">
          <w:rPr>
            <w:rStyle w:val="Lienhypertexte"/>
            <w:rFonts w:cstheme="minorBidi"/>
            <w:lang w:val="en-CA"/>
          </w:rPr>
          <w:t>https://libre-media.com/articles/luniversite-laval-menace-patrick-provost-de-congediement</w:t>
        </w:r>
      </w:hyperlink>
    </w:p>
  </w:footnote>
  <w:footnote w:id="3">
    <w:p w14:paraId="5258908A" w14:textId="77777777" w:rsidR="000B761D" w:rsidRPr="000B761D" w:rsidRDefault="000B761D" w:rsidP="00402953">
      <w:pPr>
        <w:pStyle w:val="Notedebasdepage"/>
        <w:rPr>
          <w:rFonts w:ascii="Times New Roman" w:hAnsi="Times New Roman" w:cs="Times New Roman"/>
          <w:lang w:val="en-CA"/>
        </w:rPr>
      </w:pPr>
      <w:r w:rsidRPr="00A57309">
        <w:rPr>
          <w:rStyle w:val="Appelnotedebasdep"/>
          <w:rFonts w:ascii="Times New Roman" w:hAnsi="Times New Roman" w:cs="Times New Roman"/>
        </w:rPr>
        <w:footnoteRef/>
      </w:r>
      <w:r w:rsidRPr="000B761D">
        <w:rPr>
          <w:rFonts w:ascii="Times New Roman" w:hAnsi="Times New Roman" w:cs="Times New Roman"/>
          <w:lang w:val="en-CA"/>
        </w:rPr>
        <w:t xml:space="preserve"> </w:t>
      </w:r>
      <w:hyperlink r:id="rId4" w:history="1">
        <w:r w:rsidRPr="000B761D">
          <w:rPr>
            <w:rStyle w:val="Lienhypertexte"/>
            <w:rFonts w:ascii="Times New Roman" w:hAnsi="Times New Roman"/>
            <w:lang w:val="en-CA"/>
          </w:rPr>
          <w:t>https://ici.radio-canada.ca/nouvelle/1741520/plainte-mot-en-n-universite-ottawa-suspension-professeure</w:t>
        </w:r>
      </w:hyperlink>
    </w:p>
  </w:footnote>
  <w:footnote w:id="4">
    <w:p w14:paraId="2AADD128" w14:textId="77777777" w:rsidR="000B761D" w:rsidRPr="000B761D" w:rsidRDefault="000B761D">
      <w:pPr>
        <w:pStyle w:val="Notedebasdepage"/>
        <w:rPr>
          <w:lang w:val="en-CA"/>
        </w:rPr>
      </w:pPr>
      <w:r>
        <w:rPr>
          <w:rStyle w:val="Appelnotedebasdep"/>
        </w:rPr>
        <w:footnoteRef/>
      </w:r>
      <w:r w:rsidRPr="000B761D">
        <w:rPr>
          <w:lang w:val="en-CA"/>
        </w:rPr>
        <w:t xml:space="preserve"> </w:t>
      </w:r>
      <w:hyperlink r:id="rId5" w:history="1">
        <w:r w:rsidRPr="000B761D">
          <w:rPr>
            <w:rStyle w:val="Lienhypertexte"/>
            <w:rFonts w:cstheme="minorBidi"/>
            <w:lang w:val="en-CA"/>
          </w:rPr>
          <w:t>https://agora.qc.ca/chroniques/francine-pelletier-et-le-devoir</w:t>
        </w:r>
      </w:hyperlink>
    </w:p>
  </w:footnote>
  <w:footnote w:id="5">
    <w:p w14:paraId="693DA8E5" w14:textId="77777777" w:rsidR="000B761D" w:rsidRPr="000B761D" w:rsidRDefault="000B761D">
      <w:pPr>
        <w:pStyle w:val="Notedebasdepage"/>
        <w:rPr>
          <w:rFonts w:ascii="Times New Roman" w:hAnsi="Times New Roman" w:cs="Times New Roman"/>
          <w:lang w:val="en-CA"/>
        </w:rPr>
      </w:pPr>
      <w:r>
        <w:rPr>
          <w:rStyle w:val="Appelnotedebasdep"/>
        </w:rPr>
        <w:footnoteRef/>
      </w:r>
      <w:r w:rsidRPr="000B761D">
        <w:rPr>
          <w:lang w:val="en-CA"/>
        </w:rPr>
        <w:t xml:space="preserve"> </w:t>
      </w:r>
      <w:hyperlink r:id="rId6" w:history="1">
        <w:r w:rsidRPr="000B761D">
          <w:rPr>
            <w:rStyle w:val="Lienhypertexte"/>
            <w:rFonts w:ascii="Times New Roman" w:hAnsi="Times New Roman"/>
            <w:lang w:val="en-CA"/>
          </w:rPr>
          <w:t>https://fqppu.org/la-ministre-de-lenseignement-superieur-pascale-dery-confirme-son-ingerence-politique-dans-le-refus-de-la-nomination-de-la-prof-denise-helly-au-ca-de-linrs/</w:t>
        </w:r>
      </w:hyperlink>
    </w:p>
  </w:footnote>
  <w:footnote w:id="6">
    <w:p w14:paraId="7D855053" w14:textId="77777777" w:rsidR="000B761D" w:rsidRPr="000B761D" w:rsidRDefault="000B761D" w:rsidP="00431565">
      <w:pPr>
        <w:pStyle w:val="Notedebasdepage"/>
        <w:rPr>
          <w:lang w:val="en-CA"/>
        </w:rPr>
      </w:pPr>
      <w:r w:rsidRPr="00A57309">
        <w:rPr>
          <w:rStyle w:val="Appelnotedebasdep"/>
          <w:rFonts w:ascii="Times New Roman" w:hAnsi="Times New Roman" w:cs="Times New Roman"/>
        </w:rPr>
        <w:footnoteRef/>
      </w:r>
      <w:r w:rsidRPr="000B761D">
        <w:rPr>
          <w:lang w:val="en-CA"/>
        </w:rPr>
        <w:t xml:space="preserve"> </w:t>
      </w:r>
      <w:hyperlink r:id="rId7" w:history="1">
        <w:r w:rsidRPr="000B761D">
          <w:rPr>
            <w:rStyle w:val="Lienhypertexte"/>
            <w:rFonts w:cstheme="minorBidi"/>
            <w:lang w:val="en-CA"/>
          </w:rPr>
          <w:t>https://www.journaldemontreal.com/2015/03/08/epurer-les-bibliotheques--des-livres-inappropries</w:t>
        </w:r>
      </w:hyperlink>
    </w:p>
  </w:footnote>
  <w:footnote w:id="7">
    <w:p w14:paraId="7E677902" w14:textId="77777777" w:rsidR="000B761D" w:rsidRPr="000B761D" w:rsidRDefault="000B761D">
      <w:pPr>
        <w:pStyle w:val="Notedebasdepage"/>
        <w:rPr>
          <w:lang w:val="en-CA"/>
        </w:rPr>
      </w:pPr>
      <w:r>
        <w:rPr>
          <w:rStyle w:val="Appelnotedebasdep"/>
        </w:rPr>
        <w:footnoteRef/>
      </w:r>
      <w:r w:rsidRPr="000B761D">
        <w:rPr>
          <w:lang w:val="en-CA"/>
        </w:rPr>
        <w:t xml:space="preserve"> </w:t>
      </w:r>
      <w:hyperlink r:id="rId8" w:history="1">
        <w:r w:rsidRPr="000B761D">
          <w:rPr>
            <w:rStyle w:val="Lienhypertexte"/>
            <w:rFonts w:cstheme="minorBidi"/>
            <w:lang w:val="en-CA"/>
          </w:rPr>
          <w:t>https://ici.radio-canada.ca/nouvelle/1817537/livres-autochtones-bibliotheques-ecoles-tintin-asterix-ontario-canada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650" w14:textId="77777777" w:rsidR="008278F7" w:rsidRDefault="008278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A6D7" w14:textId="77777777" w:rsidR="008278F7" w:rsidRDefault="008278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44BF" w14:textId="77777777" w:rsidR="008278F7" w:rsidRDefault="008278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A2B"/>
    <w:multiLevelType w:val="hybridMultilevel"/>
    <w:tmpl w:val="F75E982E"/>
    <w:lvl w:ilvl="0" w:tplc="0C0C000D">
      <w:start w:val="1"/>
      <w:numFmt w:val="bullet"/>
      <w:lvlText w:val=""/>
      <w:lvlJc w:val="left"/>
      <w:pPr>
        <w:ind w:left="1146" w:hanging="360"/>
      </w:pPr>
      <w:rPr>
        <w:rFonts w:ascii="Wingdings" w:hAnsi="Wingdings"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1" w15:restartNumberingAfterBreak="0">
    <w:nsid w:val="086076C9"/>
    <w:multiLevelType w:val="multilevel"/>
    <w:tmpl w:val="A238D32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F912F6"/>
    <w:multiLevelType w:val="hybridMultilevel"/>
    <w:tmpl w:val="B654679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1068FC"/>
    <w:multiLevelType w:val="hybridMultilevel"/>
    <w:tmpl w:val="43D2228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6F65CB"/>
    <w:multiLevelType w:val="hybridMultilevel"/>
    <w:tmpl w:val="B6EAA052"/>
    <w:lvl w:ilvl="0" w:tplc="0C0C0001">
      <w:start w:val="1"/>
      <w:numFmt w:val="bullet"/>
      <w:lvlText w:val=""/>
      <w:lvlJc w:val="left"/>
      <w:pPr>
        <w:ind w:left="1380" w:hanging="360"/>
      </w:pPr>
      <w:rPr>
        <w:rFonts w:ascii="Symbol" w:hAnsi="Symbol" w:hint="default"/>
      </w:rPr>
    </w:lvl>
    <w:lvl w:ilvl="1" w:tplc="0C0C0003" w:tentative="1">
      <w:start w:val="1"/>
      <w:numFmt w:val="bullet"/>
      <w:lvlText w:val="o"/>
      <w:lvlJc w:val="left"/>
      <w:pPr>
        <w:ind w:left="2100" w:hanging="360"/>
      </w:pPr>
      <w:rPr>
        <w:rFonts w:ascii="Courier New" w:hAnsi="Courier New" w:cs="Courier New" w:hint="default"/>
      </w:rPr>
    </w:lvl>
    <w:lvl w:ilvl="2" w:tplc="0C0C0005" w:tentative="1">
      <w:start w:val="1"/>
      <w:numFmt w:val="bullet"/>
      <w:lvlText w:val=""/>
      <w:lvlJc w:val="left"/>
      <w:pPr>
        <w:ind w:left="2820" w:hanging="360"/>
      </w:pPr>
      <w:rPr>
        <w:rFonts w:ascii="Wingdings" w:hAnsi="Wingdings" w:hint="default"/>
      </w:rPr>
    </w:lvl>
    <w:lvl w:ilvl="3" w:tplc="0C0C0001" w:tentative="1">
      <w:start w:val="1"/>
      <w:numFmt w:val="bullet"/>
      <w:lvlText w:val=""/>
      <w:lvlJc w:val="left"/>
      <w:pPr>
        <w:ind w:left="3540" w:hanging="360"/>
      </w:pPr>
      <w:rPr>
        <w:rFonts w:ascii="Symbol" w:hAnsi="Symbol" w:hint="default"/>
      </w:rPr>
    </w:lvl>
    <w:lvl w:ilvl="4" w:tplc="0C0C0003" w:tentative="1">
      <w:start w:val="1"/>
      <w:numFmt w:val="bullet"/>
      <w:lvlText w:val="o"/>
      <w:lvlJc w:val="left"/>
      <w:pPr>
        <w:ind w:left="4260" w:hanging="360"/>
      </w:pPr>
      <w:rPr>
        <w:rFonts w:ascii="Courier New" w:hAnsi="Courier New" w:cs="Courier New" w:hint="default"/>
      </w:rPr>
    </w:lvl>
    <w:lvl w:ilvl="5" w:tplc="0C0C0005" w:tentative="1">
      <w:start w:val="1"/>
      <w:numFmt w:val="bullet"/>
      <w:lvlText w:val=""/>
      <w:lvlJc w:val="left"/>
      <w:pPr>
        <w:ind w:left="4980" w:hanging="360"/>
      </w:pPr>
      <w:rPr>
        <w:rFonts w:ascii="Wingdings" w:hAnsi="Wingdings" w:hint="default"/>
      </w:rPr>
    </w:lvl>
    <w:lvl w:ilvl="6" w:tplc="0C0C0001" w:tentative="1">
      <w:start w:val="1"/>
      <w:numFmt w:val="bullet"/>
      <w:lvlText w:val=""/>
      <w:lvlJc w:val="left"/>
      <w:pPr>
        <w:ind w:left="5700" w:hanging="360"/>
      </w:pPr>
      <w:rPr>
        <w:rFonts w:ascii="Symbol" w:hAnsi="Symbol" w:hint="default"/>
      </w:rPr>
    </w:lvl>
    <w:lvl w:ilvl="7" w:tplc="0C0C0003" w:tentative="1">
      <w:start w:val="1"/>
      <w:numFmt w:val="bullet"/>
      <w:lvlText w:val="o"/>
      <w:lvlJc w:val="left"/>
      <w:pPr>
        <w:ind w:left="6420" w:hanging="360"/>
      </w:pPr>
      <w:rPr>
        <w:rFonts w:ascii="Courier New" w:hAnsi="Courier New" w:cs="Courier New" w:hint="default"/>
      </w:rPr>
    </w:lvl>
    <w:lvl w:ilvl="8" w:tplc="0C0C0005" w:tentative="1">
      <w:start w:val="1"/>
      <w:numFmt w:val="bullet"/>
      <w:lvlText w:val=""/>
      <w:lvlJc w:val="left"/>
      <w:pPr>
        <w:ind w:left="7140" w:hanging="360"/>
      </w:pPr>
      <w:rPr>
        <w:rFonts w:ascii="Wingdings" w:hAnsi="Wingdings" w:hint="default"/>
      </w:rPr>
    </w:lvl>
  </w:abstractNum>
  <w:abstractNum w:abstractNumId="5" w15:restartNumberingAfterBreak="0">
    <w:nsid w:val="1D7F4587"/>
    <w:multiLevelType w:val="multilevel"/>
    <w:tmpl w:val="2BA813AC"/>
    <w:lvl w:ilvl="0">
      <w:start w:val="4"/>
      <w:numFmt w:val="decimal"/>
      <w:lvlText w:val="%1"/>
      <w:lvlJc w:val="left"/>
      <w:pPr>
        <w:ind w:left="480" w:hanging="480"/>
      </w:pPr>
      <w:rPr>
        <w:rFonts w:hint="default"/>
      </w:rPr>
    </w:lvl>
    <w:lvl w:ilvl="1">
      <w:start w:val="2"/>
      <w:numFmt w:val="decimal"/>
      <w:lvlText w:val="%1.%2"/>
      <w:lvlJc w:val="left"/>
      <w:pPr>
        <w:ind w:left="-141" w:hanging="480"/>
      </w:pPr>
      <w:rPr>
        <w:rFonts w:hint="default"/>
      </w:rPr>
    </w:lvl>
    <w:lvl w:ilvl="2">
      <w:start w:val="2"/>
      <w:numFmt w:val="decimal"/>
      <w:lvlText w:val="%1.%2.%3"/>
      <w:lvlJc w:val="left"/>
      <w:pPr>
        <w:ind w:left="-52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907" w:hanging="1440"/>
      </w:pPr>
      <w:rPr>
        <w:rFonts w:hint="default"/>
      </w:rPr>
    </w:lvl>
    <w:lvl w:ilvl="8">
      <w:start w:val="1"/>
      <w:numFmt w:val="decimal"/>
      <w:lvlText w:val="%1.%2.%3.%4.%5.%6.%7.%8.%9"/>
      <w:lvlJc w:val="left"/>
      <w:pPr>
        <w:ind w:left="-3168" w:hanging="1800"/>
      </w:pPr>
      <w:rPr>
        <w:rFonts w:hint="default"/>
      </w:rPr>
    </w:lvl>
  </w:abstractNum>
  <w:abstractNum w:abstractNumId="6" w15:restartNumberingAfterBreak="0">
    <w:nsid w:val="22041CA9"/>
    <w:multiLevelType w:val="hybridMultilevel"/>
    <w:tmpl w:val="112C341A"/>
    <w:lvl w:ilvl="0" w:tplc="0C0C000D">
      <w:start w:val="1"/>
      <w:numFmt w:val="bullet"/>
      <w:lvlText w:val=""/>
      <w:lvlJc w:val="left"/>
      <w:pPr>
        <w:ind w:left="618" w:hanging="360"/>
      </w:pPr>
      <w:rPr>
        <w:rFonts w:ascii="Wingdings" w:hAnsi="Wingdings" w:hint="default"/>
      </w:rPr>
    </w:lvl>
    <w:lvl w:ilvl="1" w:tplc="0C0C0003" w:tentative="1">
      <w:start w:val="1"/>
      <w:numFmt w:val="bullet"/>
      <w:lvlText w:val="o"/>
      <w:lvlJc w:val="left"/>
      <w:pPr>
        <w:ind w:left="1338" w:hanging="360"/>
      </w:pPr>
      <w:rPr>
        <w:rFonts w:ascii="Courier New" w:hAnsi="Courier New" w:cs="Courier New" w:hint="default"/>
      </w:rPr>
    </w:lvl>
    <w:lvl w:ilvl="2" w:tplc="0C0C0005" w:tentative="1">
      <w:start w:val="1"/>
      <w:numFmt w:val="bullet"/>
      <w:lvlText w:val=""/>
      <w:lvlJc w:val="left"/>
      <w:pPr>
        <w:ind w:left="2058" w:hanging="360"/>
      </w:pPr>
      <w:rPr>
        <w:rFonts w:ascii="Wingdings" w:hAnsi="Wingdings" w:hint="default"/>
      </w:rPr>
    </w:lvl>
    <w:lvl w:ilvl="3" w:tplc="0C0C0001" w:tentative="1">
      <w:start w:val="1"/>
      <w:numFmt w:val="bullet"/>
      <w:lvlText w:val=""/>
      <w:lvlJc w:val="left"/>
      <w:pPr>
        <w:ind w:left="2778" w:hanging="360"/>
      </w:pPr>
      <w:rPr>
        <w:rFonts w:ascii="Symbol" w:hAnsi="Symbol" w:hint="default"/>
      </w:rPr>
    </w:lvl>
    <w:lvl w:ilvl="4" w:tplc="0C0C0003" w:tentative="1">
      <w:start w:val="1"/>
      <w:numFmt w:val="bullet"/>
      <w:lvlText w:val="o"/>
      <w:lvlJc w:val="left"/>
      <w:pPr>
        <w:ind w:left="3498" w:hanging="360"/>
      </w:pPr>
      <w:rPr>
        <w:rFonts w:ascii="Courier New" w:hAnsi="Courier New" w:cs="Courier New" w:hint="default"/>
      </w:rPr>
    </w:lvl>
    <w:lvl w:ilvl="5" w:tplc="0C0C0005" w:tentative="1">
      <w:start w:val="1"/>
      <w:numFmt w:val="bullet"/>
      <w:lvlText w:val=""/>
      <w:lvlJc w:val="left"/>
      <w:pPr>
        <w:ind w:left="4218" w:hanging="360"/>
      </w:pPr>
      <w:rPr>
        <w:rFonts w:ascii="Wingdings" w:hAnsi="Wingdings" w:hint="default"/>
      </w:rPr>
    </w:lvl>
    <w:lvl w:ilvl="6" w:tplc="0C0C0001" w:tentative="1">
      <w:start w:val="1"/>
      <w:numFmt w:val="bullet"/>
      <w:lvlText w:val=""/>
      <w:lvlJc w:val="left"/>
      <w:pPr>
        <w:ind w:left="4938" w:hanging="360"/>
      </w:pPr>
      <w:rPr>
        <w:rFonts w:ascii="Symbol" w:hAnsi="Symbol" w:hint="default"/>
      </w:rPr>
    </w:lvl>
    <w:lvl w:ilvl="7" w:tplc="0C0C0003" w:tentative="1">
      <w:start w:val="1"/>
      <w:numFmt w:val="bullet"/>
      <w:lvlText w:val="o"/>
      <w:lvlJc w:val="left"/>
      <w:pPr>
        <w:ind w:left="5658" w:hanging="360"/>
      </w:pPr>
      <w:rPr>
        <w:rFonts w:ascii="Courier New" w:hAnsi="Courier New" w:cs="Courier New" w:hint="default"/>
      </w:rPr>
    </w:lvl>
    <w:lvl w:ilvl="8" w:tplc="0C0C0005" w:tentative="1">
      <w:start w:val="1"/>
      <w:numFmt w:val="bullet"/>
      <w:lvlText w:val=""/>
      <w:lvlJc w:val="left"/>
      <w:pPr>
        <w:ind w:left="6378" w:hanging="360"/>
      </w:pPr>
      <w:rPr>
        <w:rFonts w:ascii="Wingdings" w:hAnsi="Wingdings" w:hint="default"/>
      </w:rPr>
    </w:lvl>
  </w:abstractNum>
  <w:abstractNum w:abstractNumId="7" w15:restartNumberingAfterBreak="0">
    <w:nsid w:val="22221A8B"/>
    <w:multiLevelType w:val="multilevel"/>
    <w:tmpl w:val="DAB60AE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E1F4C"/>
    <w:multiLevelType w:val="multilevel"/>
    <w:tmpl w:val="C322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4E3AEF"/>
    <w:multiLevelType w:val="multilevel"/>
    <w:tmpl w:val="41E41F9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912D6B"/>
    <w:multiLevelType w:val="hybridMultilevel"/>
    <w:tmpl w:val="1910C276"/>
    <w:lvl w:ilvl="0" w:tplc="0C0C000D">
      <w:start w:val="1"/>
      <w:numFmt w:val="bullet"/>
      <w:lvlText w:val=""/>
      <w:lvlJc w:val="left"/>
      <w:pPr>
        <w:ind w:left="1429" w:hanging="360"/>
      </w:pPr>
      <w:rPr>
        <w:rFonts w:ascii="Wingdings" w:hAnsi="Wingdings" w:hint="default"/>
      </w:rPr>
    </w:lvl>
    <w:lvl w:ilvl="1" w:tplc="0C0C0003">
      <w:start w:val="1"/>
      <w:numFmt w:val="bullet"/>
      <w:lvlText w:val="o"/>
      <w:lvlJc w:val="left"/>
      <w:pPr>
        <w:ind w:left="2149" w:hanging="360"/>
      </w:pPr>
      <w:rPr>
        <w:rFonts w:ascii="Courier New" w:hAnsi="Courier New" w:cs="Courier New" w:hint="default"/>
      </w:rPr>
    </w:lvl>
    <w:lvl w:ilvl="2" w:tplc="0C0C0005">
      <w:start w:val="1"/>
      <w:numFmt w:val="bullet"/>
      <w:lvlText w:val=""/>
      <w:lvlJc w:val="left"/>
      <w:pPr>
        <w:ind w:left="2869" w:hanging="360"/>
      </w:pPr>
      <w:rPr>
        <w:rFonts w:ascii="Wingdings" w:hAnsi="Wingdings" w:hint="default"/>
      </w:rPr>
    </w:lvl>
    <w:lvl w:ilvl="3" w:tplc="0C0C0001">
      <w:start w:val="1"/>
      <w:numFmt w:val="bullet"/>
      <w:lvlText w:val=""/>
      <w:lvlJc w:val="left"/>
      <w:pPr>
        <w:ind w:left="3589" w:hanging="360"/>
      </w:pPr>
      <w:rPr>
        <w:rFonts w:ascii="Symbol" w:hAnsi="Symbol" w:hint="default"/>
      </w:rPr>
    </w:lvl>
    <w:lvl w:ilvl="4" w:tplc="0C0C0003">
      <w:start w:val="1"/>
      <w:numFmt w:val="bullet"/>
      <w:lvlText w:val="o"/>
      <w:lvlJc w:val="left"/>
      <w:pPr>
        <w:ind w:left="4309" w:hanging="360"/>
      </w:pPr>
      <w:rPr>
        <w:rFonts w:ascii="Courier New" w:hAnsi="Courier New" w:cs="Courier New" w:hint="default"/>
      </w:rPr>
    </w:lvl>
    <w:lvl w:ilvl="5" w:tplc="0C0C0005">
      <w:start w:val="1"/>
      <w:numFmt w:val="bullet"/>
      <w:lvlText w:val=""/>
      <w:lvlJc w:val="left"/>
      <w:pPr>
        <w:ind w:left="5029" w:hanging="360"/>
      </w:pPr>
      <w:rPr>
        <w:rFonts w:ascii="Wingdings" w:hAnsi="Wingdings" w:hint="default"/>
      </w:rPr>
    </w:lvl>
    <w:lvl w:ilvl="6" w:tplc="0C0C0001">
      <w:start w:val="1"/>
      <w:numFmt w:val="bullet"/>
      <w:lvlText w:val=""/>
      <w:lvlJc w:val="left"/>
      <w:pPr>
        <w:ind w:left="5749" w:hanging="360"/>
      </w:pPr>
      <w:rPr>
        <w:rFonts w:ascii="Symbol" w:hAnsi="Symbol" w:hint="default"/>
      </w:rPr>
    </w:lvl>
    <w:lvl w:ilvl="7" w:tplc="0C0C0003">
      <w:start w:val="1"/>
      <w:numFmt w:val="bullet"/>
      <w:lvlText w:val="o"/>
      <w:lvlJc w:val="left"/>
      <w:pPr>
        <w:ind w:left="6469" w:hanging="360"/>
      </w:pPr>
      <w:rPr>
        <w:rFonts w:ascii="Courier New" w:hAnsi="Courier New" w:cs="Courier New" w:hint="default"/>
      </w:rPr>
    </w:lvl>
    <w:lvl w:ilvl="8" w:tplc="0C0C0005">
      <w:start w:val="1"/>
      <w:numFmt w:val="bullet"/>
      <w:lvlText w:val=""/>
      <w:lvlJc w:val="left"/>
      <w:pPr>
        <w:ind w:left="7189" w:hanging="360"/>
      </w:pPr>
      <w:rPr>
        <w:rFonts w:ascii="Wingdings" w:hAnsi="Wingdings" w:hint="default"/>
      </w:rPr>
    </w:lvl>
  </w:abstractNum>
  <w:abstractNum w:abstractNumId="11" w15:restartNumberingAfterBreak="0">
    <w:nsid w:val="3691195E"/>
    <w:multiLevelType w:val="hybridMultilevel"/>
    <w:tmpl w:val="C3DA126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14244D"/>
    <w:multiLevelType w:val="multilevel"/>
    <w:tmpl w:val="40BCDDB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D877D6E"/>
    <w:multiLevelType w:val="hybridMultilevel"/>
    <w:tmpl w:val="74E4C650"/>
    <w:lvl w:ilvl="0" w:tplc="0C0C000D">
      <w:start w:val="1"/>
      <w:numFmt w:val="bullet"/>
      <w:lvlText w:val=""/>
      <w:lvlJc w:val="left"/>
      <w:pPr>
        <w:ind w:left="294" w:hanging="360"/>
      </w:pPr>
      <w:rPr>
        <w:rFonts w:ascii="Wingdings" w:hAnsi="Wingdings" w:hint="default"/>
      </w:rPr>
    </w:lvl>
    <w:lvl w:ilvl="1" w:tplc="0C0C0003" w:tentative="1">
      <w:start w:val="1"/>
      <w:numFmt w:val="bullet"/>
      <w:lvlText w:val="o"/>
      <w:lvlJc w:val="left"/>
      <w:pPr>
        <w:ind w:left="1014" w:hanging="360"/>
      </w:pPr>
      <w:rPr>
        <w:rFonts w:ascii="Courier New" w:hAnsi="Courier New" w:cs="Courier New" w:hint="default"/>
      </w:rPr>
    </w:lvl>
    <w:lvl w:ilvl="2" w:tplc="0C0C0005" w:tentative="1">
      <w:start w:val="1"/>
      <w:numFmt w:val="bullet"/>
      <w:lvlText w:val=""/>
      <w:lvlJc w:val="left"/>
      <w:pPr>
        <w:ind w:left="1734" w:hanging="360"/>
      </w:pPr>
      <w:rPr>
        <w:rFonts w:ascii="Wingdings" w:hAnsi="Wingdings" w:hint="default"/>
      </w:rPr>
    </w:lvl>
    <w:lvl w:ilvl="3" w:tplc="0C0C0001" w:tentative="1">
      <w:start w:val="1"/>
      <w:numFmt w:val="bullet"/>
      <w:lvlText w:val=""/>
      <w:lvlJc w:val="left"/>
      <w:pPr>
        <w:ind w:left="2454" w:hanging="360"/>
      </w:pPr>
      <w:rPr>
        <w:rFonts w:ascii="Symbol" w:hAnsi="Symbol" w:hint="default"/>
      </w:rPr>
    </w:lvl>
    <w:lvl w:ilvl="4" w:tplc="0C0C0003" w:tentative="1">
      <w:start w:val="1"/>
      <w:numFmt w:val="bullet"/>
      <w:lvlText w:val="o"/>
      <w:lvlJc w:val="left"/>
      <w:pPr>
        <w:ind w:left="3174" w:hanging="360"/>
      </w:pPr>
      <w:rPr>
        <w:rFonts w:ascii="Courier New" w:hAnsi="Courier New" w:cs="Courier New" w:hint="default"/>
      </w:rPr>
    </w:lvl>
    <w:lvl w:ilvl="5" w:tplc="0C0C0005" w:tentative="1">
      <w:start w:val="1"/>
      <w:numFmt w:val="bullet"/>
      <w:lvlText w:val=""/>
      <w:lvlJc w:val="left"/>
      <w:pPr>
        <w:ind w:left="3894" w:hanging="360"/>
      </w:pPr>
      <w:rPr>
        <w:rFonts w:ascii="Wingdings" w:hAnsi="Wingdings" w:hint="default"/>
      </w:rPr>
    </w:lvl>
    <w:lvl w:ilvl="6" w:tplc="0C0C0001" w:tentative="1">
      <w:start w:val="1"/>
      <w:numFmt w:val="bullet"/>
      <w:lvlText w:val=""/>
      <w:lvlJc w:val="left"/>
      <w:pPr>
        <w:ind w:left="4614" w:hanging="360"/>
      </w:pPr>
      <w:rPr>
        <w:rFonts w:ascii="Symbol" w:hAnsi="Symbol" w:hint="default"/>
      </w:rPr>
    </w:lvl>
    <w:lvl w:ilvl="7" w:tplc="0C0C0003" w:tentative="1">
      <w:start w:val="1"/>
      <w:numFmt w:val="bullet"/>
      <w:lvlText w:val="o"/>
      <w:lvlJc w:val="left"/>
      <w:pPr>
        <w:ind w:left="5334" w:hanging="360"/>
      </w:pPr>
      <w:rPr>
        <w:rFonts w:ascii="Courier New" w:hAnsi="Courier New" w:cs="Courier New" w:hint="default"/>
      </w:rPr>
    </w:lvl>
    <w:lvl w:ilvl="8" w:tplc="0C0C0005" w:tentative="1">
      <w:start w:val="1"/>
      <w:numFmt w:val="bullet"/>
      <w:lvlText w:val=""/>
      <w:lvlJc w:val="left"/>
      <w:pPr>
        <w:ind w:left="6054" w:hanging="360"/>
      </w:pPr>
      <w:rPr>
        <w:rFonts w:ascii="Wingdings" w:hAnsi="Wingdings" w:hint="default"/>
      </w:rPr>
    </w:lvl>
  </w:abstractNum>
  <w:abstractNum w:abstractNumId="14" w15:restartNumberingAfterBreak="0">
    <w:nsid w:val="4DEF1471"/>
    <w:multiLevelType w:val="hybridMultilevel"/>
    <w:tmpl w:val="DA6AA842"/>
    <w:lvl w:ilvl="0" w:tplc="65DAE558">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1FA2105"/>
    <w:multiLevelType w:val="multilevel"/>
    <w:tmpl w:val="179ABE7C"/>
    <w:lvl w:ilvl="0">
      <w:start w:val="1"/>
      <w:numFmt w:val="decimal"/>
      <w:lvlText w:val="%1."/>
      <w:lvlJc w:val="left"/>
      <w:pPr>
        <w:ind w:left="720" w:hanging="360"/>
      </w:pPr>
    </w:lvl>
    <w:lvl w:ilvl="1">
      <w:start w:val="1"/>
      <w:numFmt w:val="decimal"/>
      <w:isLgl/>
      <w:lvlText w:val="%1.%2"/>
      <w:lvlJc w:val="left"/>
      <w:pPr>
        <w:ind w:left="963" w:hanging="36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258"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4104" w:hanging="1800"/>
      </w:pPr>
      <w:rPr>
        <w:rFonts w:hint="default"/>
      </w:rPr>
    </w:lvl>
  </w:abstractNum>
  <w:abstractNum w:abstractNumId="16" w15:restartNumberingAfterBreak="0">
    <w:nsid w:val="64747370"/>
    <w:multiLevelType w:val="hybridMultilevel"/>
    <w:tmpl w:val="E3000D3E"/>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7" w15:restartNumberingAfterBreak="0">
    <w:nsid w:val="6A0514B5"/>
    <w:multiLevelType w:val="hybridMultilevel"/>
    <w:tmpl w:val="0DC489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D884F0A"/>
    <w:multiLevelType w:val="hybridMultilevel"/>
    <w:tmpl w:val="0ADC065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F5F6EA4"/>
    <w:multiLevelType w:val="multilevel"/>
    <w:tmpl w:val="276A870E"/>
    <w:lvl w:ilvl="0">
      <w:start w:val="1"/>
      <w:numFmt w:val="bullet"/>
      <w:lvlText w:val=""/>
      <w:lvlJc w:val="left"/>
      <w:pPr>
        <w:tabs>
          <w:tab w:val="num" w:pos="1288"/>
        </w:tabs>
        <w:ind w:left="1288" w:hanging="720"/>
      </w:pPr>
      <w:rPr>
        <w:rFonts w:ascii="Wingdings" w:hAnsi="Wingdings" w:hint="default"/>
      </w:rPr>
    </w:lvl>
    <w:lvl w:ilvl="1">
      <w:start w:val="1"/>
      <w:numFmt w:val="decimal"/>
      <w:lvlText w:val="%2."/>
      <w:lvlJc w:val="left"/>
      <w:pPr>
        <w:tabs>
          <w:tab w:val="num" w:pos="2008"/>
        </w:tabs>
        <w:ind w:left="2008" w:hanging="720"/>
      </w:pPr>
    </w:lvl>
    <w:lvl w:ilvl="2">
      <w:start w:val="1"/>
      <w:numFmt w:val="decimal"/>
      <w:lvlText w:val="%3."/>
      <w:lvlJc w:val="left"/>
      <w:pPr>
        <w:tabs>
          <w:tab w:val="num" w:pos="2728"/>
        </w:tabs>
        <w:ind w:left="2728" w:hanging="720"/>
      </w:pPr>
    </w:lvl>
    <w:lvl w:ilvl="3">
      <w:start w:val="1"/>
      <w:numFmt w:val="decimal"/>
      <w:lvlText w:val="%4."/>
      <w:lvlJc w:val="left"/>
      <w:pPr>
        <w:tabs>
          <w:tab w:val="num" w:pos="3448"/>
        </w:tabs>
        <w:ind w:left="3448" w:hanging="720"/>
      </w:pPr>
    </w:lvl>
    <w:lvl w:ilvl="4">
      <w:start w:val="1"/>
      <w:numFmt w:val="decimal"/>
      <w:lvlText w:val="%5."/>
      <w:lvlJc w:val="left"/>
      <w:pPr>
        <w:tabs>
          <w:tab w:val="num" w:pos="4168"/>
        </w:tabs>
        <w:ind w:left="4168" w:hanging="720"/>
      </w:pPr>
    </w:lvl>
    <w:lvl w:ilvl="5">
      <w:start w:val="1"/>
      <w:numFmt w:val="decimal"/>
      <w:lvlText w:val="%6."/>
      <w:lvlJc w:val="left"/>
      <w:pPr>
        <w:tabs>
          <w:tab w:val="num" w:pos="4888"/>
        </w:tabs>
        <w:ind w:left="4888" w:hanging="720"/>
      </w:pPr>
    </w:lvl>
    <w:lvl w:ilvl="6">
      <w:start w:val="1"/>
      <w:numFmt w:val="decimal"/>
      <w:lvlText w:val="%7."/>
      <w:lvlJc w:val="left"/>
      <w:pPr>
        <w:tabs>
          <w:tab w:val="num" w:pos="5608"/>
        </w:tabs>
        <w:ind w:left="5608" w:hanging="720"/>
      </w:pPr>
    </w:lvl>
    <w:lvl w:ilvl="7">
      <w:start w:val="1"/>
      <w:numFmt w:val="decimal"/>
      <w:lvlText w:val="%8."/>
      <w:lvlJc w:val="left"/>
      <w:pPr>
        <w:tabs>
          <w:tab w:val="num" w:pos="6328"/>
        </w:tabs>
        <w:ind w:left="6328" w:hanging="720"/>
      </w:pPr>
    </w:lvl>
    <w:lvl w:ilvl="8">
      <w:start w:val="1"/>
      <w:numFmt w:val="decimal"/>
      <w:lvlText w:val="%9."/>
      <w:lvlJc w:val="left"/>
      <w:pPr>
        <w:tabs>
          <w:tab w:val="num" w:pos="7048"/>
        </w:tabs>
        <w:ind w:left="7048" w:hanging="720"/>
      </w:pPr>
    </w:lvl>
  </w:abstractNum>
  <w:abstractNum w:abstractNumId="20" w15:restartNumberingAfterBreak="0">
    <w:nsid w:val="7B6C2D35"/>
    <w:multiLevelType w:val="hybridMultilevel"/>
    <w:tmpl w:val="14FA194C"/>
    <w:lvl w:ilvl="0" w:tplc="0C0C000D">
      <w:start w:val="1"/>
      <w:numFmt w:val="bullet"/>
      <w:lvlText w:val=""/>
      <w:lvlJc w:val="left"/>
      <w:pPr>
        <w:ind w:left="-131" w:hanging="360"/>
      </w:pPr>
      <w:rPr>
        <w:rFonts w:ascii="Wingdings" w:hAnsi="Wingdings" w:hint="default"/>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21" w15:restartNumberingAfterBreak="0">
    <w:nsid w:val="7F7E6828"/>
    <w:multiLevelType w:val="multilevel"/>
    <w:tmpl w:val="4A3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6029563">
    <w:abstractNumId w:val="15"/>
  </w:num>
  <w:num w:numId="2" w16cid:durableId="305397931">
    <w:abstractNumId w:val="4"/>
  </w:num>
  <w:num w:numId="3" w16cid:durableId="2011058799">
    <w:abstractNumId w:val="3"/>
  </w:num>
  <w:num w:numId="4" w16cid:durableId="2136754803">
    <w:abstractNumId w:val="14"/>
  </w:num>
  <w:num w:numId="5" w16cid:durableId="974681090">
    <w:abstractNumId w:val="18"/>
  </w:num>
  <w:num w:numId="6" w16cid:durableId="2055151873">
    <w:abstractNumId w:val="13"/>
  </w:num>
  <w:num w:numId="7" w16cid:durableId="1169715245">
    <w:abstractNumId w:val="17"/>
  </w:num>
  <w:num w:numId="8" w16cid:durableId="1921984000">
    <w:abstractNumId w:val="7"/>
  </w:num>
  <w:num w:numId="9" w16cid:durableId="1251239024">
    <w:abstractNumId w:val="20"/>
  </w:num>
  <w:num w:numId="10" w16cid:durableId="1413315803">
    <w:abstractNumId w:val="6"/>
  </w:num>
  <w:num w:numId="11" w16cid:durableId="591547404">
    <w:abstractNumId w:val="5"/>
  </w:num>
  <w:num w:numId="12" w16cid:durableId="634919109">
    <w:abstractNumId w:val="9"/>
  </w:num>
  <w:num w:numId="13" w16cid:durableId="487524284">
    <w:abstractNumId w:val="2"/>
  </w:num>
  <w:num w:numId="14" w16cid:durableId="254635095">
    <w:abstractNumId w:val="0"/>
  </w:num>
  <w:num w:numId="15" w16cid:durableId="449205279">
    <w:abstractNumId w:val="21"/>
  </w:num>
  <w:num w:numId="16" w16cid:durableId="1000305525">
    <w:abstractNumId w:val="10"/>
  </w:num>
  <w:num w:numId="17" w16cid:durableId="1845314397">
    <w:abstractNumId w:val="8"/>
  </w:num>
  <w:num w:numId="18" w16cid:durableId="162665328">
    <w:abstractNumId w:val="16"/>
  </w:num>
  <w:num w:numId="19" w16cid:durableId="867255813">
    <w:abstractNumId w:val="11"/>
  </w:num>
  <w:num w:numId="20" w16cid:durableId="1591083584">
    <w:abstractNumId w:val="19"/>
  </w:num>
  <w:num w:numId="21" w16cid:durableId="617033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1362243">
    <w:abstractNumId w:val="1"/>
  </w:num>
  <w:num w:numId="23" w16cid:durableId="543954144">
    <w:abstractNumId w:val="12"/>
  </w:num>
  <w:num w:numId="24" w16cid:durableId="2141729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6F"/>
    <w:rsid w:val="00003B61"/>
    <w:rsid w:val="00015D5D"/>
    <w:rsid w:val="000177B2"/>
    <w:rsid w:val="0003010C"/>
    <w:rsid w:val="0003206E"/>
    <w:rsid w:val="00042526"/>
    <w:rsid w:val="00042F16"/>
    <w:rsid w:val="00057B09"/>
    <w:rsid w:val="00073DBB"/>
    <w:rsid w:val="00083C4C"/>
    <w:rsid w:val="00086951"/>
    <w:rsid w:val="000B06CF"/>
    <w:rsid w:val="000B5DCD"/>
    <w:rsid w:val="000B7286"/>
    <w:rsid w:val="000B761D"/>
    <w:rsid w:val="000B7663"/>
    <w:rsid w:val="000C2A7B"/>
    <w:rsid w:val="000D0FF9"/>
    <w:rsid w:val="000E79B9"/>
    <w:rsid w:val="001016E6"/>
    <w:rsid w:val="00113AFA"/>
    <w:rsid w:val="00126BD0"/>
    <w:rsid w:val="00194FDC"/>
    <w:rsid w:val="001C071D"/>
    <w:rsid w:val="001D5428"/>
    <w:rsid w:val="001E17C4"/>
    <w:rsid w:val="00202DD1"/>
    <w:rsid w:val="00214CE8"/>
    <w:rsid w:val="00220037"/>
    <w:rsid w:val="002405BC"/>
    <w:rsid w:val="00255D51"/>
    <w:rsid w:val="00256309"/>
    <w:rsid w:val="002608A6"/>
    <w:rsid w:val="00280D51"/>
    <w:rsid w:val="00293EC3"/>
    <w:rsid w:val="002A6B08"/>
    <w:rsid w:val="002C4F15"/>
    <w:rsid w:val="002D7386"/>
    <w:rsid w:val="002D797A"/>
    <w:rsid w:val="002E0A4C"/>
    <w:rsid w:val="002E502B"/>
    <w:rsid w:val="00313428"/>
    <w:rsid w:val="00327AD9"/>
    <w:rsid w:val="00332FED"/>
    <w:rsid w:val="00343C2D"/>
    <w:rsid w:val="00371774"/>
    <w:rsid w:val="0039259C"/>
    <w:rsid w:val="003A596D"/>
    <w:rsid w:val="003A63A7"/>
    <w:rsid w:val="003B5317"/>
    <w:rsid w:val="003D329F"/>
    <w:rsid w:val="003E0C32"/>
    <w:rsid w:val="003F4DFC"/>
    <w:rsid w:val="00402953"/>
    <w:rsid w:val="00420987"/>
    <w:rsid w:val="00424841"/>
    <w:rsid w:val="00431565"/>
    <w:rsid w:val="0043692A"/>
    <w:rsid w:val="00441D7C"/>
    <w:rsid w:val="00443CF9"/>
    <w:rsid w:val="00472C64"/>
    <w:rsid w:val="004859A8"/>
    <w:rsid w:val="004A19A9"/>
    <w:rsid w:val="004A4390"/>
    <w:rsid w:val="004B3B0E"/>
    <w:rsid w:val="004D2925"/>
    <w:rsid w:val="004F59C9"/>
    <w:rsid w:val="004F694B"/>
    <w:rsid w:val="0051475D"/>
    <w:rsid w:val="005227AD"/>
    <w:rsid w:val="00527D94"/>
    <w:rsid w:val="00537E6F"/>
    <w:rsid w:val="00552256"/>
    <w:rsid w:val="00560C47"/>
    <w:rsid w:val="0056424C"/>
    <w:rsid w:val="00565106"/>
    <w:rsid w:val="0056778B"/>
    <w:rsid w:val="005D40BD"/>
    <w:rsid w:val="005D5261"/>
    <w:rsid w:val="0060322C"/>
    <w:rsid w:val="00605CA8"/>
    <w:rsid w:val="00612D0E"/>
    <w:rsid w:val="0062181A"/>
    <w:rsid w:val="006227F3"/>
    <w:rsid w:val="00651234"/>
    <w:rsid w:val="006535D2"/>
    <w:rsid w:val="00662279"/>
    <w:rsid w:val="00664A87"/>
    <w:rsid w:val="00683581"/>
    <w:rsid w:val="006B02AB"/>
    <w:rsid w:val="006B2798"/>
    <w:rsid w:val="006B3A5F"/>
    <w:rsid w:val="006E0C53"/>
    <w:rsid w:val="006F141D"/>
    <w:rsid w:val="006F3A5F"/>
    <w:rsid w:val="006F4752"/>
    <w:rsid w:val="007106A7"/>
    <w:rsid w:val="007135BD"/>
    <w:rsid w:val="007139C5"/>
    <w:rsid w:val="00743F51"/>
    <w:rsid w:val="00751EC1"/>
    <w:rsid w:val="007551C4"/>
    <w:rsid w:val="0078784D"/>
    <w:rsid w:val="007914CD"/>
    <w:rsid w:val="007C0BF5"/>
    <w:rsid w:val="007D19DD"/>
    <w:rsid w:val="007E0470"/>
    <w:rsid w:val="007F5DB8"/>
    <w:rsid w:val="0080109F"/>
    <w:rsid w:val="008102D3"/>
    <w:rsid w:val="00817262"/>
    <w:rsid w:val="008277A5"/>
    <w:rsid w:val="008278F7"/>
    <w:rsid w:val="00832481"/>
    <w:rsid w:val="00834993"/>
    <w:rsid w:val="008434F2"/>
    <w:rsid w:val="008446E7"/>
    <w:rsid w:val="0084471F"/>
    <w:rsid w:val="0085008A"/>
    <w:rsid w:val="00852527"/>
    <w:rsid w:val="00862289"/>
    <w:rsid w:val="00877D92"/>
    <w:rsid w:val="00886F8B"/>
    <w:rsid w:val="008A4C9C"/>
    <w:rsid w:val="008C6D10"/>
    <w:rsid w:val="008D218E"/>
    <w:rsid w:val="008D228A"/>
    <w:rsid w:val="008F0AF0"/>
    <w:rsid w:val="00910296"/>
    <w:rsid w:val="00917B9E"/>
    <w:rsid w:val="00921B6E"/>
    <w:rsid w:val="00924AB3"/>
    <w:rsid w:val="00953117"/>
    <w:rsid w:val="00967EAF"/>
    <w:rsid w:val="009819AC"/>
    <w:rsid w:val="00981F68"/>
    <w:rsid w:val="009B45BF"/>
    <w:rsid w:val="009B5B39"/>
    <w:rsid w:val="009D2FD6"/>
    <w:rsid w:val="009D6452"/>
    <w:rsid w:val="009F64AE"/>
    <w:rsid w:val="00A00575"/>
    <w:rsid w:val="00A00B0E"/>
    <w:rsid w:val="00A04A27"/>
    <w:rsid w:val="00A13018"/>
    <w:rsid w:val="00A16D55"/>
    <w:rsid w:val="00A22501"/>
    <w:rsid w:val="00A432F7"/>
    <w:rsid w:val="00A4581B"/>
    <w:rsid w:val="00A57309"/>
    <w:rsid w:val="00A620B1"/>
    <w:rsid w:val="00A75390"/>
    <w:rsid w:val="00A81CE2"/>
    <w:rsid w:val="00A8280D"/>
    <w:rsid w:val="00A84760"/>
    <w:rsid w:val="00A94F60"/>
    <w:rsid w:val="00A96DDC"/>
    <w:rsid w:val="00AA4D05"/>
    <w:rsid w:val="00AC404E"/>
    <w:rsid w:val="00AC5755"/>
    <w:rsid w:val="00AC7DE3"/>
    <w:rsid w:val="00AD4237"/>
    <w:rsid w:val="00AD4D68"/>
    <w:rsid w:val="00B365AB"/>
    <w:rsid w:val="00B372F4"/>
    <w:rsid w:val="00B437AC"/>
    <w:rsid w:val="00B45344"/>
    <w:rsid w:val="00B51084"/>
    <w:rsid w:val="00B73091"/>
    <w:rsid w:val="00B81164"/>
    <w:rsid w:val="00B85E90"/>
    <w:rsid w:val="00BA385A"/>
    <w:rsid w:val="00BB01BB"/>
    <w:rsid w:val="00BB5246"/>
    <w:rsid w:val="00BB6AFC"/>
    <w:rsid w:val="00BE1FC4"/>
    <w:rsid w:val="00BF4220"/>
    <w:rsid w:val="00BF5644"/>
    <w:rsid w:val="00C32296"/>
    <w:rsid w:val="00C505D5"/>
    <w:rsid w:val="00C5445A"/>
    <w:rsid w:val="00CA60C1"/>
    <w:rsid w:val="00CC3AC7"/>
    <w:rsid w:val="00CF45B0"/>
    <w:rsid w:val="00D00610"/>
    <w:rsid w:val="00D06C8A"/>
    <w:rsid w:val="00D13DD1"/>
    <w:rsid w:val="00D23C3A"/>
    <w:rsid w:val="00D25249"/>
    <w:rsid w:val="00D25381"/>
    <w:rsid w:val="00D25D55"/>
    <w:rsid w:val="00D36C0D"/>
    <w:rsid w:val="00D55D11"/>
    <w:rsid w:val="00D64681"/>
    <w:rsid w:val="00D732C8"/>
    <w:rsid w:val="00D80D88"/>
    <w:rsid w:val="00D827A3"/>
    <w:rsid w:val="00D85DA0"/>
    <w:rsid w:val="00D87238"/>
    <w:rsid w:val="00DA5C2F"/>
    <w:rsid w:val="00DC15DF"/>
    <w:rsid w:val="00DE322F"/>
    <w:rsid w:val="00DE3F2C"/>
    <w:rsid w:val="00DF65F1"/>
    <w:rsid w:val="00E11102"/>
    <w:rsid w:val="00E464CF"/>
    <w:rsid w:val="00E47D77"/>
    <w:rsid w:val="00E50BF0"/>
    <w:rsid w:val="00E64545"/>
    <w:rsid w:val="00E70539"/>
    <w:rsid w:val="00E7639B"/>
    <w:rsid w:val="00E90A28"/>
    <w:rsid w:val="00E95A97"/>
    <w:rsid w:val="00EA0814"/>
    <w:rsid w:val="00EA55E5"/>
    <w:rsid w:val="00EA7A36"/>
    <w:rsid w:val="00EC45E0"/>
    <w:rsid w:val="00EC6D6D"/>
    <w:rsid w:val="00F315AF"/>
    <w:rsid w:val="00F40E5D"/>
    <w:rsid w:val="00F42A0D"/>
    <w:rsid w:val="00F70D0D"/>
    <w:rsid w:val="00FC1135"/>
    <w:rsid w:val="00FD7D73"/>
    <w:rsid w:val="00FE18E8"/>
    <w:rsid w:val="00FE603B"/>
    <w:rsid w:val="00FF6D2A"/>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D2B5"/>
  <w15:chartTrackingRefBased/>
  <w15:docId w15:val="{A9CC05C4-38E2-45E1-A315-7F854642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5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E1F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7E6F"/>
    <w:pPr>
      <w:ind w:left="720"/>
      <w:contextualSpacing/>
    </w:pPr>
  </w:style>
  <w:style w:type="paragraph" w:styleId="NormalWeb">
    <w:name w:val="Normal (Web)"/>
    <w:basedOn w:val="Normal"/>
    <w:uiPriority w:val="99"/>
    <w:unhideWhenUsed/>
    <w:rsid w:val="00255D51"/>
    <w:rPr>
      <w:rFonts w:ascii="Times New Roman" w:hAnsi="Times New Roman" w:cs="Times New Roman"/>
      <w:sz w:val="24"/>
      <w:szCs w:val="24"/>
    </w:rPr>
  </w:style>
  <w:style w:type="paragraph" w:styleId="Notedebasdepage">
    <w:name w:val="footnote text"/>
    <w:basedOn w:val="Normal"/>
    <w:link w:val="NotedebasdepageCar"/>
    <w:unhideWhenUsed/>
    <w:rsid w:val="00255D51"/>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rsid w:val="00255D51"/>
    <w:rPr>
      <w:kern w:val="0"/>
      <w:sz w:val="20"/>
      <w:szCs w:val="20"/>
      <w14:ligatures w14:val="none"/>
    </w:rPr>
  </w:style>
  <w:style w:type="character" w:styleId="Appelnotedebasdep">
    <w:name w:val="footnote reference"/>
    <w:basedOn w:val="Policepardfaut"/>
    <w:unhideWhenUsed/>
    <w:rsid w:val="00255D51"/>
    <w:rPr>
      <w:vertAlign w:val="superscript"/>
    </w:rPr>
  </w:style>
  <w:style w:type="character" w:customStyle="1" w:styleId="Titre1Car">
    <w:name w:val="Titre 1 Car"/>
    <w:basedOn w:val="Policepardfaut"/>
    <w:link w:val="Titre1"/>
    <w:uiPriority w:val="9"/>
    <w:rsid w:val="00A75390"/>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3B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85008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2D3"/>
    <w:pPr>
      <w:autoSpaceDE w:val="0"/>
      <w:autoSpaceDN w:val="0"/>
      <w:adjustRightInd w:val="0"/>
      <w:spacing w:after="0" w:line="240" w:lineRule="auto"/>
    </w:pPr>
    <w:rPr>
      <w:rFonts w:ascii="Century Gothic" w:hAnsi="Century Gothic" w:cs="Century Gothic"/>
      <w:color w:val="000000"/>
      <w:kern w:val="0"/>
      <w:sz w:val="24"/>
      <w:szCs w:val="24"/>
      <w:lang w:val="en-CA"/>
      <w14:ligatures w14:val="none"/>
    </w:rPr>
  </w:style>
  <w:style w:type="character" w:styleId="Lienhypertexte">
    <w:name w:val="Hyperlink"/>
    <w:uiPriority w:val="99"/>
    <w:rsid w:val="008102D3"/>
    <w:rPr>
      <w:rFonts w:cs="Times New Roman"/>
      <w:color w:val="0000FF"/>
      <w:u w:val="single"/>
    </w:rPr>
  </w:style>
  <w:style w:type="paragraph" w:styleId="En-tte">
    <w:name w:val="header"/>
    <w:basedOn w:val="Normal"/>
    <w:link w:val="En-tteCar"/>
    <w:uiPriority w:val="99"/>
    <w:unhideWhenUsed/>
    <w:rsid w:val="00AD4D68"/>
    <w:pPr>
      <w:tabs>
        <w:tab w:val="center" w:pos="4320"/>
        <w:tab w:val="right" w:pos="8640"/>
      </w:tabs>
      <w:spacing w:after="0" w:line="240" w:lineRule="auto"/>
    </w:pPr>
  </w:style>
  <w:style w:type="character" w:customStyle="1" w:styleId="En-tteCar">
    <w:name w:val="En-tête Car"/>
    <w:basedOn w:val="Policepardfaut"/>
    <w:link w:val="En-tte"/>
    <w:uiPriority w:val="99"/>
    <w:rsid w:val="00AD4D68"/>
  </w:style>
  <w:style w:type="paragraph" w:styleId="Pieddepage">
    <w:name w:val="footer"/>
    <w:basedOn w:val="Normal"/>
    <w:link w:val="PieddepageCar"/>
    <w:uiPriority w:val="99"/>
    <w:unhideWhenUsed/>
    <w:rsid w:val="00AD4D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4D68"/>
  </w:style>
  <w:style w:type="character" w:customStyle="1" w:styleId="Titre2Car">
    <w:name w:val="Titre 2 Car"/>
    <w:basedOn w:val="Policepardfaut"/>
    <w:link w:val="Titre2"/>
    <w:uiPriority w:val="9"/>
    <w:semiHidden/>
    <w:rsid w:val="00BE1FC4"/>
    <w:rPr>
      <w:rFonts w:asciiTheme="majorHAnsi" w:eastAsiaTheme="majorEastAsia" w:hAnsiTheme="majorHAnsi" w:cstheme="majorBidi"/>
      <w:color w:val="2F5496" w:themeColor="accent1" w:themeShade="BF"/>
      <w:sz w:val="26"/>
      <w:szCs w:val="26"/>
    </w:rPr>
  </w:style>
  <w:style w:type="character" w:customStyle="1" w:styleId="Mentionnonrsolue1">
    <w:name w:val="Mention non résolue1"/>
    <w:basedOn w:val="Policepardfaut"/>
    <w:uiPriority w:val="99"/>
    <w:semiHidden/>
    <w:unhideWhenUsed/>
    <w:rsid w:val="006E0C53"/>
    <w:rPr>
      <w:color w:val="605E5C"/>
      <w:shd w:val="clear" w:color="auto" w:fill="E1DFDD"/>
    </w:rPr>
  </w:style>
  <w:style w:type="paragraph" w:styleId="PrformatHTML">
    <w:name w:val="HTML Preformatted"/>
    <w:basedOn w:val="Normal"/>
    <w:link w:val="PrformatHTMLCar"/>
    <w:uiPriority w:val="99"/>
    <w:semiHidden/>
    <w:unhideWhenUsed/>
    <w:rsid w:val="00DC1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pt-BR" w:eastAsia="pt-BR"/>
      <w14:ligatures w14:val="none"/>
    </w:rPr>
  </w:style>
  <w:style w:type="character" w:customStyle="1" w:styleId="PrformatHTMLCar">
    <w:name w:val="Préformaté HTML Car"/>
    <w:basedOn w:val="Policepardfaut"/>
    <w:link w:val="PrformatHTML"/>
    <w:uiPriority w:val="99"/>
    <w:semiHidden/>
    <w:rsid w:val="00DC15DF"/>
    <w:rPr>
      <w:rFonts w:ascii="Courier New" w:eastAsia="Times New Roman" w:hAnsi="Courier New" w:cs="Courier New"/>
      <w:kern w:val="0"/>
      <w:sz w:val="20"/>
      <w:szCs w:val="20"/>
      <w:lang w:val="pt-BR" w:eastAsia="pt-BR"/>
      <w14:ligatures w14:val="none"/>
    </w:rPr>
  </w:style>
  <w:style w:type="character" w:customStyle="1" w:styleId="y2iqfc">
    <w:name w:val="y2iqfc"/>
    <w:basedOn w:val="Policepardfaut"/>
    <w:rsid w:val="00DC15DF"/>
  </w:style>
  <w:style w:type="table" w:customStyle="1" w:styleId="Grilledutableau2">
    <w:name w:val="Grille du tableau2"/>
    <w:basedOn w:val="TableauNormal"/>
    <w:next w:val="Grilledutableau"/>
    <w:uiPriority w:val="39"/>
    <w:rsid w:val="00A81CE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914CD"/>
    <w:pPr>
      <w:spacing w:after="0" w:line="240" w:lineRule="auto"/>
    </w:pPr>
  </w:style>
  <w:style w:type="character" w:styleId="Marquedecommentaire">
    <w:name w:val="annotation reference"/>
    <w:basedOn w:val="Policepardfaut"/>
    <w:uiPriority w:val="99"/>
    <w:semiHidden/>
    <w:unhideWhenUsed/>
    <w:rsid w:val="007914CD"/>
    <w:rPr>
      <w:sz w:val="16"/>
      <w:szCs w:val="16"/>
    </w:rPr>
  </w:style>
  <w:style w:type="paragraph" w:styleId="Commentaire">
    <w:name w:val="annotation text"/>
    <w:basedOn w:val="Normal"/>
    <w:link w:val="CommentaireCar"/>
    <w:uiPriority w:val="99"/>
    <w:semiHidden/>
    <w:unhideWhenUsed/>
    <w:rsid w:val="007914CD"/>
    <w:pPr>
      <w:spacing w:line="240" w:lineRule="auto"/>
    </w:pPr>
    <w:rPr>
      <w:sz w:val="20"/>
      <w:szCs w:val="20"/>
    </w:rPr>
  </w:style>
  <w:style w:type="character" w:customStyle="1" w:styleId="CommentaireCar">
    <w:name w:val="Commentaire Car"/>
    <w:basedOn w:val="Policepardfaut"/>
    <w:link w:val="Commentaire"/>
    <w:uiPriority w:val="99"/>
    <w:semiHidden/>
    <w:rsid w:val="007914CD"/>
    <w:rPr>
      <w:sz w:val="20"/>
      <w:szCs w:val="20"/>
    </w:rPr>
  </w:style>
  <w:style w:type="paragraph" w:styleId="Objetducommentaire">
    <w:name w:val="annotation subject"/>
    <w:basedOn w:val="Commentaire"/>
    <w:next w:val="Commentaire"/>
    <w:link w:val="ObjetducommentaireCar"/>
    <w:uiPriority w:val="99"/>
    <w:semiHidden/>
    <w:unhideWhenUsed/>
    <w:rsid w:val="007914CD"/>
    <w:rPr>
      <w:b/>
      <w:bCs/>
    </w:rPr>
  </w:style>
  <w:style w:type="character" w:customStyle="1" w:styleId="ObjetducommentaireCar">
    <w:name w:val="Objet du commentaire Car"/>
    <w:basedOn w:val="CommentaireCar"/>
    <w:link w:val="Objetducommentaire"/>
    <w:uiPriority w:val="99"/>
    <w:semiHidden/>
    <w:rsid w:val="00791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69236">
      <w:bodyDiv w:val="1"/>
      <w:marLeft w:val="0"/>
      <w:marRight w:val="0"/>
      <w:marTop w:val="0"/>
      <w:marBottom w:val="0"/>
      <w:divBdr>
        <w:top w:val="none" w:sz="0" w:space="0" w:color="auto"/>
        <w:left w:val="none" w:sz="0" w:space="0" w:color="auto"/>
        <w:bottom w:val="none" w:sz="0" w:space="0" w:color="auto"/>
        <w:right w:val="none" w:sz="0" w:space="0" w:color="auto"/>
      </w:divBdr>
    </w:div>
    <w:div w:id="1043676621">
      <w:bodyDiv w:val="1"/>
      <w:marLeft w:val="0"/>
      <w:marRight w:val="0"/>
      <w:marTop w:val="0"/>
      <w:marBottom w:val="0"/>
      <w:divBdr>
        <w:top w:val="none" w:sz="0" w:space="0" w:color="auto"/>
        <w:left w:val="none" w:sz="0" w:space="0" w:color="auto"/>
        <w:bottom w:val="none" w:sz="0" w:space="0" w:color="auto"/>
        <w:right w:val="none" w:sz="0" w:space="0" w:color="auto"/>
      </w:divBdr>
    </w:div>
    <w:div w:id="1326087207">
      <w:bodyDiv w:val="1"/>
      <w:marLeft w:val="0"/>
      <w:marRight w:val="0"/>
      <w:marTop w:val="0"/>
      <w:marBottom w:val="0"/>
      <w:divBdr>
        <w:top w:val="none" w:sz="0" w:space="0" w:color="auto"/>
        <w:left w:val="none" w:sz="0" w:space="0" w:color="auto"/>
        <w:bottom w:val="none" w:sz="0" w:space="0" w:color="auto"/>
        <w:right w:val="none" w:sz="0" w:space="0" w:color="auto"/>
      </w:divBdr>
    </w:div>
    <w:div w:id="1355771539">
      <w:bodyDiv w:val="1"/>
      <w:marLeft w:val="0"/>
      <w:marRight w:val="0"/>
      <w:marTop w:val="0"/>
      <w:marBottom w:val="0"/>
      <w:divBdr>
        <w:top w:val="none" w:sz="0" w:space="0" w:color="auto"/>
        <w:left w:val="none" w:sz="0" w:space="0" w:color="auto"/>
        <w:bottom w:val="none" w:sz="0" w:space="0" w:color="auto"/>
        <w:right w:val="none" w:sz="0" w:space="0" w:color="auto"/>
      </w:divBdr>
    </w:div>
    <w:div w:id="15876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oi@uqat.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ici.radio-canada.ca/nouvelle/1817537/livres-autochtones-bibliotheques-ecoles-tintin-asterix-ontario-canada" TargetMode="External"/><Relationship Id="rId3" Type="http://schemas.openxmlformats.org/officeDocument/2006/relationships/hyperlink" Target="https://libre-media.com/articles/luniversite-laval-menace-patrick-provost-de-congediement" TargetMode="External"/><Relationship Id="rId7" Type="http://schemas.openxmlformats.org/officeDocument/2006/relationships/hyperlink" Target="https://www.journaldemontreal.com/2015/03/08/epurer-les-bibliotheques--des-livres-inappropries" TargetMode="External"/><Relationship Id="rId2" Type="http://schemas.openxmlformats.org/officeDocument/2006/relationships/hyperlink" Target="https://www.journaldemontreal.com/2022/03/10/stephan-bureau-brise-le-silence" TargetMode="External"/><Relationship Id="rId1" Type="http://schemas.openxmlformats.org/officeDocument/2006/relationships/hyperlink" Target="https://www.revueargument.ca/article/2021-05-06/771-regard-critique-sur-la-crise-sanitaire-du-coronavirus.html" TargetMode="External"/><Relationship Id="rId6" Type="http://schemas.openxmlformats.org/officeDocument/2006/relationships/hyperlink" Target="https://fqppu.org/la-ministre-de-lenseignement-superieur-pascale-dery-confirme-son-ingerence-politique-dans-le-refus-de-la-nomination-de-la-prof-denise-helly-au-ca-de-linrs/" TargetMode="External"/><Relationship Id="rId5" Type="http://schemas.openxmlformats.org/officeDocument/2006/relationships/hyperlink" Target="https://agora.qc.ca/chroniques/francine-pelletier-et-le-devoir" TargetMode="External"/><Relationship Id="rId4" Type="http://schemas.openxmlformats.org/officeDocument/2006/relationships/hyperlink" Target="https://ici.radio-canada.ca/nouvelle/1741520/plainte-mot-en-n-universite-ottawa-suspension-professe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A43B-1469-4D6A-923F-C5565849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1789</Words>
  <Characters>9842</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UQAT</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Motoi, Ina</dc:creator>
  <cp:keywords/>
  <dc:description/>
  <cp:lastModifiedBy>Motoi, Ina</cp:lastModifiedBy>
  <cp:revision>6</cp:revision>
  <dcterms:created xsi:type="dcterms:W3CDTF">2024-02-22T13:19:00Z</dcterms:created>
  <dcterms:modified xsi:type="dcterms:W3CDTF">2024-02-22T14:44:00Z</dcterms:modified>
</cp:coreProperties>
</file>